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DEC" w:rsidRDefault="003D0F86" w:rsidP="00164A91">
      <w:pPr>
        <w:tabs>
          <w:tab w:val="left" w:pos="9498"/>
        </w:tabs>
        <w:jc w:val="right"/>
        <w:rPr>
          <w:i/>
          <w:caps/>
          <w:sz w:val="28"/>
          <w:u w:val="single"/>
        </w:rPr>
      </w:pPr>
      <w:r>
        <w:rPr>
          <w:i/>
          <w:caps/>
          <w:sz w:val="28"/>
          <w:u w:val="single"/>
        </w:rPr>
        <w:t>ПРОЕКТ</w:t>
      </w:r>
    </w:p>
    <w:p w:rsidR="00755A08" w:rsidRDefault="00755A08" w:rsidP="00755A08">
      <w:pPr>
        <w:tabs>
          <w:tab w:val="left" w:pos="9498"/>
        </w:tabs>
        <w:jc w:val="right"/>
        <w:rPr>
          <w:i/>
          <w:caps/>
          <w:sz w:val="28"/>
          <w:u w:val="single"/>
        </w:rPr>
      </w:pPr>
    </w:p>
    <w:p w:rsidR="003D0F86" w:rsidRDefault="003D0F86" w:rsidP="003D0F86">
      <w:pPr>
        <w:jc w:val="center"/>
        <w:rPr>
          <w:b/>
          <w:caps/>
          <w:sz w:val="28"/>
        </w:rPr>
      </w:pPr>
      <w:r>
        <w:rPr>
          <w:b/>
          <w:caps/>
          <w:sz w:val="28"/>
        </w:rPr>
        <w:t>ПРАВИТЕЛЬСТВО БРЯНСКОЙ ОБЛАСТИ</w:t>
      </w:r>
    </w:p>
    <w:p w:rsidR="003D0F86" w:rsidRDefault="003D0F86" w:rsidP="003D0F86">
      <w:pPr>
        <w:jc w:val="center"/>
        <w:rPr>
          <w:b/>
          <w:caps/>
          <w:sz w:val="28"/>
        </w:rPr>
      </w:pPr>
    </w:p>
    <w:p w:rsidR="003D0F86" w:rsidRPr="003D0F86" w:rsidRDefault="003D0F86" w:rsidP="003D0F86">
      <w:pPr>
        <w:jc w:val="center"/>
        <w:rPr>
          <w:b/>
          <w:caps/>
          <w:sz w:val="28"/>
        </w:rPr>
      </w:pPr>
      <w:r>
        <w:rPr>
          <w:b/>
          <w:caps/>
          <w:sz w:val="28"/>
        </w:rPr>
        <w:t>ПОСТАНОВЛЕНИЕ</w:t>
      </w:r>
    </w:p>
    <w:p w:rsidR="0036173F" w:rsidRDefault="0036173F" w:rsidP="005D241D">
      <w:pPr>
        <w:jc w:val="both"/>
        <w:rPr>
          <w:sz w:val="28"/>
        </w:rPr>
      </w:pPr>
    </w:p>
    <w:p w:rsidR="0036173F" w:rsidRDefault="0036173F" w:rsidP="005D241D">
      <w:pPr>
        <w:jc w:val="both"/>
        <w:rPr>
          <w:sz w:val="28"/>
        </w:rPr>
      </w:pPr>
    </w:p>
    <w:p w:rsidR="005D241D" w:rsidRPr="00F72740" w:rsidRDefault="00D42CBA" w:rsidP="005D241D">
      <w:pPr>
        <w:jc w:val="both"/>
        <w:rPr>
          <w:sz w:val="28"/>
        </w:rPr>
      </w:pPr>
      <w:r>
        <w:rPr>
          <w:sz w:val="28"/>
        </w:rPr>
        <w:t>о</w:t>
      </w:r>
      <w:r w:rsidR="005D241D" w:rsidRPr="00F72740">
        <w:rPr>
          <w:sz w:val="28"/>
        </w:rPr>
        <w:t>т</w:t>
      </w:r>
      <w:r w:rsidR="005B561C">
        <w:rPr>
          <w:sz w:val="28"/>
        </w:rPr>
        <w:t xml:space="preserve"> </w:t>
      </w:r>
      <w:r w:rsidR="005B561C">
        <w:rPr>
          <w:sz w:val="28"/>
        </w:rPr>
        <w:tab/>
      </w:r>
      <w:r w:rsidR="00547508">
        <w:rPr>
          <w:sz w:val="28"/>
        </w:rPr>
        <w:t>__________</w:t>
      </w:r>
      <w:r w:rsidR="00B765E2">
        <w:rPr>
          <w:sz w:val="28"/>
        </w:rPr>
        <w:t>201</w:t>
      </w:r>
      <w:r w:rsidR="00C0263C">
        <w:rPr>
          <w:sz w:val="28"/>
        </w:rPr>
        <w:t>9</w:t>
      </w:r>
      <w:r w:rsidR="0036173F">
        <w:rPr>
          <w:sz w:val="28"/>
        </w:rPr>
        <w:t xml:space="preserve"> г.</w:t>
      </w:r>
      <w:r w:rsidR="005B561C">
        <w:rPr>
          <w:sz w:val="28"/>
        </w:rPr>
        <w:t xml:space="preserve"> </w:t>
      </w:r>
      <w:r w:rsidR="005D241D" w:rsidRPr="00F72740">
        <w:rPr>
          <w:sz w:val="28"/>
        </w:rPr>
        <w:t>№</w:t>
      </w:r>
      <w:r w:rsidR="0036173F">
        <w:rPr>
          <w:sz w:val="28"/>
        </w:rPr>
        <w:t xml:space="preserve"> </w:t>
      </w:r>
    </w:p>
    <w:p w:rsidR="005D241D" w:rsidRDefault="005D241D" w:rsidP="000238B4">
      <w:pPr>
        <w:tabs>
          <w:tab w:val="left" w:pos="8124"/>
        </w:tabs>
        <w:spacing w:line="480" w:lineRule="auto"/>
        <w:ind w:firstLine="708"/>
        <w:jc w:val="both"/>
        <w:rPr>
          <w:sz w:val="28"/>
          <w:szCs w:val="28"/>
        </w:rPr>
      </w:pPr>
      <w:r w:rsidRPr="00847AFF">
        <w:rPr>
          <w:sz w:val="28"/>
          <w:szCs w:val="28"/>
        </w:rPr>
        <w:t>г. Брянск</w:t>
      </w:r>
      <w:r w:rsidR="000238B4">
        <w:rPr>
          <w:sz w:val="28"/>
          <w:szCs w:val="28"/>
        </w:rPr>
        <w:tab/>
      </w:r>
    </w:p>
    <w:p w:rsidR="00951895" w:rsidRPr="00847AFF" w:rsidRDefault="00951895" w:rsidP="000238B4">
      <w:pPr>
        <w:tabs>
          <w:tab w:val="left" w:pos="8124"/>
        </w:tabs>
        <w:spacing w:line="480" w:lineRule="auto"/>
        <w:ind w:firstLine="708"/>
        <w:jc w:val="both"/>
        <w:rPr>
          <w:sz w:val="28"/>
          <w:szCs w:val="28"/>
        </w:rPr>
      </w:pPr>
    </w:p>
    <w:p w:rsidR="006975E0" w:rsidRDefault="006975E0" w:rsidP="005A7FD9">
      <w:pPr>
        <w:rPr>
          <w:kern w:val="2"/>
          <w:sz w:val="28"/>
          <w:szCs w:val="28"/>
        </w:rPr>
      </w:pPr>
      <w:r w:rsidRPr="006975E0">
        <w:rPr>
          <w:kern w:val="2"/>
          <w:sz w:val="28"/>
          <w:szCs w:val="28"/>
        </w:rPr>
        <w:t xml:space="preserve">О внесении изменений в программу роста </w:t>
      </w:r>
    </w:p>
    <w:p w:rsidR="006975E0" w:rsidRDefault="006975E0" w:rsidP="005A7FD9">
      <w:pPr>
        <w:rPr>
          <w:kern w:val="2"/>
          <w:sz w:val="28"/>
          <w:szCs w:val="28"/>
        </w:rPr>
      </w:pPr>
      <w:r w:rsidRPr="006975E0">
        <w:rPr>
          <w:kern w:val="2"/>
          <w:sz w:val="28"/>
          <w:szCs w:val="28"/>
        </w:rPr>
        <w:t xml:space="preserve">доходов, оптимизации расходов областного бюджета, </w:t>
      </w:r>
    </w:p>
    <w:p w:rsidR="006975E0" w:rsidRDefault="006975E0" w:rsidP="005A7FD9">
      <w:pPr>
        <w:rPr>
          <w:kern w:val="2"/>
          <w:sz w:val="28"/>
          <w:szCs w:val="28"/>
        </w:rPr>
      </w:pPr>
      <w:r w:rsidRPr="006975E0">
        <w:rPr>
          <w:kern w:val="2"/>
          <w:sz w:val="28"/>
          <w:szCs w:val="28"/>
        </w:rPr>
        <w:t xml:space="preserve">совершенствования управления </w:t>
      </w:r>
      <w:proofErr w:type="gramStart"/>
      <w:r w:rsidRPr="006975E0">
        <w:rPr>
          <w:kern w:val="2"/>
          <w:sz w:val="28"/>
          <w:szCs w:val="28"/>
        </w:rPr>
        <w:t>государственным</w:t>
      </w:r>
      <w:proofErr w:type="gramEnd"/>
      <w:r w:rsidRPr="006975E0">
        <w:rPr>
          <w:kern w:val="2"/>
          <w:sz w:val="28"/>
          <w:szCs w:val="28"/>
        </w:rPr>
        <w:t xml:space="preserve"> </w:t>
      </w:r>
    </w:p>
    <w:p w:rsidR="006975E0" w:rsidRDefault="006975E0" w:rsidP="005A7FD9">
      <w:pPr>
        <w:rPr>
          <w:kern w:val="2"/>
          <w:sz w:val="28"/>
          <w:szCs w:val="28"/>
        </w:rPr>
      </w:pPr>
      <w:r w:rsidRPr="006975E0">
        <w:rPr>
          <w:kern w:val="2"/>
          <w:sz w:val="28"/>
          <w:szCs w:val="28"/>
        </w:rPr>
        <w:t xml:space="preserve">внутренним долгом и оздоровления </w:t>
      </w:r>
      <w:proofErr w:type="gramStart"/>
      <w:r w:rsidRPr="006975E0">
        <w:rPr>
          <w:kern w:val="2"/>
          <w:sz w:val="28"/>
          <w:szCs w:val="28"/>
        </w:rPr>
        <w:t>государственных</w:t>
      </w:r>
      <w:proofErr w:type="gramEnd"/>
      <w:r w:rsidRPr="006975E0">
        <w:rPr>
          <w:kern w:val="2"/>
          <w:sz w:val="28"/>
          <w:szCs w:val="28"/>
        </w:rPr>
        <w:t xml:space="preserve"> </w:t>
      </w:r>
    </w:p>
    <w:p w:rsidR="005A7FD9" w:rsidRDefault="004E738A" w:rsidP="005A7FD9">
      <w:r>
        <w:rPr>
          <w:kern w:val="2"/>
          <w:sz w:val="28"/>
          <w:szCs w:val="28"/>
        </w:rPr>
        <w:t>финансов на 201</w:t>
      </w:r>
      <w:r w:rsidR="00E10789">
        <w:rPr>
          <w:kern w:val="2"/>
          <w:sz w:val="28"/>
          <w:szCs w:val="28"/>
        </w:rPr>
        <w:t>9</w:t>
      </w:r>
      <w:r w:rsidRPr="004E738A">
        <w:rPr>
          <w:kern w:val="2"/>
          <w:sz w:val="28"/>
          <w:szCs w:val="28"/>
        </w:rPr>
        <w:t xml:space="preserve"> – </w:t>
      </w:r>
      <w:r w:rsidR="006975E0" w:rsidRPr="006975E0">
        <w:rPr>
          <w:kern w:val="2"/>
          <w:sz w:val="28"/>
          <w:szCs w:val="28"/>
        </w:rPr>
        <w:t>20</w:t>
      </w:r>
      <w:r w:rsidR="00E10789">
        <w:rPr>
          <w:kern w:val="2"/>
          <w:sz w:val="28"/>
          <w:szCs w:val="28"/>
        </w:rPr>
        <w:t>24</w:t>
      </w:r>
      <w:r w:rsidR="006975E0" w:rsidRPr="006975E0">
        <w:rPr>
          <w:kern w:val="2"/>
          <w:sz w:val="28"/>
          <w:szCs w:val="28"/>
        </w:rPr>
        <w:t xml:space="preserve"> годы</w:t>
      </w:r>
    </w:p>
    <w:p w:rsidR="001242FC" w:rsidRDefault="001242FC" w:rsidP="005A7FD9"/>
    <w:p w:rsidR="0000289D" w:rsidRPr="004E738A" w:rsidRDefault="0000289D" w:rsidP="0000289D">
      <w:pPr>
        <w:pStyle w:val="ConsPlusTitle"/>
        <w:ind w:firstLine="709"/>
        <w:jc w:val="both"/>
        <w:rPr>
          <w:b w:val="0"/>
          <w:sz w:val="28"/>
          <w:szCs w:val="28"/>
        </w:rPr>
      </w:pPr>
      <w:r w:rsidRPr="000B139B">
        <w:rPr>
          <w:b w:val="0"/>
          <w:bCs w:val="0"/>
          <w:sz w:val="28"/>
          <w:szCs w:val="28"/>
        </w:rPr>
        <w:t xml:space="preserve">В соответствии </w:t>
      </w:r>
      <w:r w:rsidR="006C0CC4">
        <w:rPr>
          <w:b w:val="0"/>
          <w:bCs w:val="0"/>
          <w:sz w:val="28"/>
          <w:szCs w:val="28"/>
        </w:rPr>
        <w:t xml:space="preserve">с </w:t>
      </w:r>
      <w:r w:rsidR="00176779">
        <w:rPr>
          <w:b w:val="0"/>
          <w:bCs w:val="0"/>
          <w:sz w:val="28"/>
          <w:szCs w:val="28"/>
        </w:rPr>
        <w:t>п</w:t>
      </w:r>
      <w:r w:rsidR="002D0415">
        <w:rPr>
          <w:b w:val="0"/>
          <w:bCs w:val="0"/>
          <w:sz w:val="28"/>
          <w:szCs w:val="28"/>
        </w:rPr>
        <w:t>остановлени</w:t>
      </w:r>
      <w:r w:rsidR="00176779">
        <w:rPr>
          <w:b w:val="0"/>
          <w:bCs w:val="0"/>
          <w:sz w:val="28"/>
          <w:szCs w:val="28"/>
        </w:rPr>
        <w:t>ем</w:t>
      </w:r>
      <w:r w:rsidR="003E6E98">
        <w:rPr>
          <w:b w:val="0"/>
          <w:bCs w:val="0"/>
          <w:sz w:val="28"/>
          <w:szCs w:val="28"/>
        </w:rPr>
        <w:t xml:space="preserve"> Правительства Российской Федер</w:t>
      </w:r>
      <w:r w:rsidR="003E6E98">
        <w:rPr>
          <w:b w:val="0"/>
          <w:bCs w:val="0"/>
          <w:sz w:val="28"/>
          <w:szCs w:val="28"/>
        </w:rPr>
        <w:t>а</w:t>
      </w:r>
      <w:r w:rsidR="003E6E98">
        <w:rPr>
          <w:b w:val="0"/>
          <w:bCs w:val="0"/>
          <w:sz w:val="28"/>
          <w:szCs w:val="28"/>
        </w:rPr>
        <w:t>ции</w:t>
      </w:r>
      <w:r w:rsidR="002D0415">
        <w:rPr>
          <w:b w:val="0"/>
          <w:bCs w:val="0"/>
          <w:sz w:val="28"/>
          <w:szCs w:val="28"/>
        </w:rPr>
        <w:t xml:space="preserve"> от 30 декабря 2018 года № 1762</w:t>
      </w:r>
      <w:r w:rsidR="004E738A">
        <w:rPr>
          <w:b w:val="0"/>
          <w:bCs w:val="0"/>
          <w:sz w:val="28"/>
          <w:szCs w:val="28"/>
        </w:rPr>
        <w:t xml:space="preserve"> </w:t>
      </w:r>
      <w:r w:rsidR="002D0415">
        <w:rPr>
          <w:b w:val="0"/>
          <w:bCs w:val="0"/>
          <w:sz w:val="28"/>
          <w:szCs w:val="28"/>
        </w:rPr>
        <w:t>«</w:t>
      </w:r>
      <w:r w:rsidR="002D0415" w:rsidRPr="002D0415">
        <w:rPr>
          <w:b w:val="0"/>
          <w:bCs w:val="0"/>
          <w:sz w:val="28"/>
          <w:szCs w:val="28"/>
        </w:rPr>
        <w:t>О соглашениях, которые предусматр</w:t>
      </w:r>
      <w:r w:rsidR="002D0415" w:rsidRPr="002D0415">
        <w:rPr>
          <w:b w:val="0"/>
          <w:bCs w:val="0"/>
          <w:sz w:val="28"/>
          <w:szCs w:val="28"/>
        </w:rPr>
        <w:t>и</w:t>
      </w:r>
      <w:r w:rsidR="002D0415" w:rsidRPr="002D0415">
        <w:rPr>
          <w:b w:val="0"/>
          <w:bCs w:val="0"/>
          <w:sz w:val="28"/>
          <w:szCs w:val="28"/>
        </w:rPr>
        <w:t>вают меры по социально-экономическому развитию и оздоровлению гос</w:t>
      </w:r>
      <w:r w:rsidR="002D0415" w:rsidRPr="002D0415">
        <w:rPr>
          <w:b w:val="0"/>
          <w:bCs w:val="0"/>
          <w:sz w:val="28"/>
          <w:szCs w:val="28"/>
        </w:rPr>
        <w:t>у</w:t>
      </w:r>
      <w:r w:rsidR="002D0415" w:rsidRPr="002D0415">
        <w:rPr>
          <w:b w:val="0"/>
          <w:bCs w:val="0"/>
          <w:sz w:val="28"/>
          <w:szCs w:val="28"/>
        </w:rPr>
        <w:t>дарственных финансов субъектов Российской Федерации</w:t>
      </w:r>
      <w:r w:rsidR="002D0415">
        <w:rPr>
          <w:b w:val="0"/>
          <w:bCs w:val="0"/>
          <w:sz w:val="28"/>
          <w:szCs w:val="28"/>
        </w:rPr>
        <w:t>» Правительство Брянской области</w:t>
      </w:r>
    </w:p>
    <w:p w:rsidR="00311AAD" w:rsidRDefault="003D0F86" w:rsidP="00B65C01">
      <w:pPr>
        <w:pStyle w:val="ConsPlusNormal"/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</w:t>
      </w:r>
      <w:r w:rsidR="00311AAD">
        <w:rPr>
          <w:rFonts w:ascii="Times New Roman" w:hAnsi="Times New Roman" w:cs="Times New Roman"/>
          <w:sz w:val="28"/>
          <w:szCs w:val="28"/>
        </w:rPr>
        <w:t>:</w:t>
      </w:r>
    </w:p>
    <w:p w:rsidR="009F5227" w:rsidRDefault="00E10789" w:rsidP="00A12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4105A">
        <w:rPr>
          <w:rFonts w:ascii="Times New Roman" w:hAnsi="Times New Roman" w:cs="Times New Roman"/>
          <w:sz w:val="28"/>
          <w:szCs w:val="28"/>
        </w:rPr>
        <w:t xml:space="preserve">. </w:t>
      </w:r>
      <w:r w:rsidR="00A12198">
        <w:rPr>
          <w:rFonts w:ascii="Times New Roman" w:hAnsi="Times New Roman" w:cs="Times New Roman"/>
          <w:sz w:val="28"/>
          <w:szCs w:val="28"/>
        </w:rPr>
        <w:t xml:space="preserve">В приложении к программе роста доходов </w:t>
      </w:r>
      <w:r w:rsidR="00A12198" w:rsidRPr="001B6A3A">
        <w:rPr>
          <w:rFonts w:ascii="Times New Roman" w:hAnsi="Times New Roman" w:cs="Times New Roman"/>
          <w:sz w:val="28"/>
          <w:szCs w:val="28"/>
        </w:rPr>
        <w:t>оптимизации расходов о</w:t>
      </w:r>
      <w:r w:rsidR="00A12198" w:rsidRPr="001B6A3A">
        <w:rPr>
          <w:rFonts w:ascii="Times New Roman" w:hAnsi="Times New Roman" w:cs="Times New Roman"/>
          <w:sz w:val="28"/>
          <w:szCs w:val="28"/>
        </w:rPr>
        <w:t>б</w:t>
      </w:r>
      <w:r w:rsidR="00A12198" w:rsidRPr="001B6A3A">
        <w:rPr>
          <w:rFonts w:ascii="Times New Roman" w:hAnsi="Times New Roman" w:cs="Times New Roman"/>
          <w:sz w:val="28"/>
          <w:szCs w:val="28"/>
        </w:rPr>
        <w:t>ластного</w:t>
      </w:r>
      <w:r w:rsidR="00A12198">
        <w:rPr>
          <w:rFonts w:ascii="Times New Roman" w:hAnsi="Times New Roman" w:cs="Times New Roman"/>
          <w:sz w:val="28"/>
          <w:szCs w:val="28"/>
        </w:rPr>
        <w:t xml:space="preserve"> </w:t>
      </w:r>
      <w:r w:rsidR="00A12198" w:rsidRPr="001B6A3A">
        <w:rPr>
          <w:rFonts w:ascii="Times New Roman" w:hAnsi="Times New Roman" w:cs="Times New Roman"/>
          <w:sz w:val="28"/>
          <w:szCs w:val="28"/>
        </w:rPr>
        <w:t>бюджета, совершенствования управления</w:t>
      </w:r>
      <w:r w:rsidR="00A12198">
        <w:rPr>
          <w:rFonts w:ascii="Times New Roman" w:hAnsi="Times New Roman" w:cs="Times New Roman"/>
          <w:sz w:val="28"/>
          <w:szCs w:val="28"/>
        </w:rPr>
        <w:t xml:space="preserve"> </w:t>
      </w:r>
      <w:r w:rsidR="00A12198" w:rsidRPr="001B6A3A">
        <w:rPr>
          <w:rFonts w:ascii="Times New Roman" w:hAnsi="Times New Roman" w:cs="Times New Roman"/>
          <w:sz w:val="28"/>
          <w:szCs w:val="28"/>
        </w:rPr>
        <w:t>государственным вну</w:t>
      </w:r>
      <w:r w:rsidR="00A12198" w:rsidRPr="001B6A3A">
        <w:rPr>
          <w:rFonts w:ascii="Times New Roman" w:hAnsi="Times New Roman" w:cs="Times New Roman"/>
          <w:sz w:val="28"/>
          <w:szCs w:val="28"/>
        </w:rPr>
        <w:t>т</w:t>
      </w:r>
      <w:r w:rsidR="00A12198" w:rsidRPr="001B6A3A">
        <w:rPr>
          <w:rFonts w:ascii="Times New Roman" w:hAnsi="Times New Roman" w:cs="Times New Roman"/>
          <w:sz w:val="28"/>
          <w:szCs w:val="28"/>
        </w:rPr>
        <w:t>ренним долгом</w:t>
      </w:r>
      <w:r w:rsidR="00A12198">
        <w:rPr>
          <w:rFonts w:ascii="Times New Roman" w:hAnsi="Times New Roman" w:cs="Times New Roman"/>
          <w:sz w:val="28"/>
          <w:szCs w:val="28"/>
        </w:rPr>
        <w:t xml:space="preserve"> </w:t>
      </w:r>
      <w:r w:rsidR="00A12198" w:rsidRPr="001B6A3A">
        <w:rPr>
          <w:rFonts w:ascii="Times New Roman" w:hAnsi="Times New Roman" w:cs="Times New Roman"/>
          <w:sz w:val="28"/>
          <w:szCs w:val="28"/>
        </w:rPr>
        <w:t>и оздоровления государственных</w:t>
      </w:r>
      <w:r w:rsidR="00A12198">
        <w:rPr>
          <w:rFonts w:ascii="Times New Roman" w:hAnsi="Times New Roman" w:cs="Times New Roman"/>
          <w:sz w:val="28"/>
          <w:szCs w:val="28"/>
        </w:rPr>
        <w:t xml:space="preserve"> финансов на 2019 – 2024 годы, утвержденной постановлением Правительства Брянской области</w:t>
      </w:r>
      <w:r w:rsidR="00A12198" w:rsidRPr="004E738A">
        <w:t xml:space="preserve"> </w:t>
      </w:r>
      <w:r w:rsidR="00A12198" w:rsidRPr="004E738A">
        <w:rPr>
          <w:rFonts w:ascii="Times New Roman" w:hAnsi="Times New Roman" w:cs="Times New Roman"/>
          <w:sz w:val="28"/>
          <w:szCs w:val="28"/>
        </w:rPr>
        <w:t>от 24.09.2018 № 484-п</w:t>
      </w:r>
      <w:r w:rsidR="00A12198">
        <w:rPr>
          <w:rFonts w:ascii="Times New Roman" w:hAnsi="Times New Roman" w:cs="Times New Roman"/>
          <w:sz w:val="28"/>
          <w:szCs w:val="28"/>
        </w:rPr>
        <w:t xml:space="preserve"> (в редакции постановлени</w:t>
      </w:r>
      <w:r w:rsidR="001F6927">
        <w:rPr>
          <w:rFonts w:ascii="Times New Roman" w:hAnsi="Times New Roman" w:cs="Times New Roman"/>
          <w:sz w:val="28"/>
          <w:szCs w:val="28"/>
        </w:rPr>
        <w:t>я</w:t>
      </w:r>
      <w:r w:rsidR="00A12198">
        <w:rPr>
          <w:rFonts w:ascii="Times New Roman" w:hAnsi="Times New Roman" w:cs="Times New Roman"/>
          <w:sz w:val="28"/>
          <w:szCs w:val="28"/>
        </w:rPr>
        <w:t xml:space="preserve"> Правительства Брянской о</w:t>
      </w:r>
      <w:r w:rsidR="00A12198">
        <w:rPr>
          <w:rFonts w:ascii="Times New Roman" w:hAnsi="Times New Roman" w:cs="Times New Roman"/>
          <w:sz w:val="28"/>
          <w:szCs w:val="28"/>
        </w:rPr>
        <w:t>б</w:t>
      </w:r>
      <w:r w:rsidR="00A12198">
        <w:rPr>
          <w:rFonts w:ascii="Times New Roman" w:hAnsi="Times New Roman" w:cs="Times New Roman"/>
          <w:sz w:val="28"/>
          <w:szCs w:val="28"/>
        </w:rPr>
        <w:t>ласти</w:t>
      </w:r>
      <w:r w:rsidR="00A12198" w:rsidRPr="004E738A">
        <w:t xml:space="preserve"> </w:t>
      </w:r>
      <w:r w:rsidR="00A12198" w:rsidRPr="004E738A">
        <w:rPr>
          <w:rFonts w:ascii="Times New Roman" w:hAnsi="Times New Roman" w:cs="Times New Roman"/>
          <w:sz w:val="28"/>
          <w:szCs w:val="28"/>
        </w:rPr>
        <w:t>от</w:t>
      </w:r>
      <w:r w:rsidR="00A12198">
        <w:rPr>
          <w:rFonts w:ascii="Times New Roman" w:hAnsi="Times New Roman" w:cs="Times New Roman"/>
          <w:sz w:val="28"/>
          <w:szCs w:val="28"/>
        </w:rPr>
        <w:t xml:space="preserve"> 15.07.2019 № 301-п), </w:t>
      </w:r>
      <w:r w:rsidR="00C03C42">
        <w:rPr>
          <w:rFonts w:ascii="Times New Roman" w:hAnsi="Times New Roman" w:cs="Times New Roman"/>
          <w:sz w:val="28"/>
          <w:szCs w:val="28"/>
        </w:rPr>
        <w:t>раздел «2. Мероприятия по оптимизации (с</w:t>
      </w:r>
      <w:r w:rsidR="00C03C42">
        <w:rPr>
          <w:rFonts w:ascii="Times New Roman" w:hAnsi="Times New Roman" w:cs="Times New Roman"/>
          <w:sz w:val="28"/>
          <w:szCs w:val="28"/>
        </w:rPr>
        <w:t>о</w:t>
      </w:r>
      <w:r w:rsidR="00C03C42">
        <w:rPr>
          <w:rFonts w:ascii="Times New Roman" w:hAnsi="Times New Roman" w:cs="Times New Roman"/>
          <w:sz w:val="28"/>
          <w:szCs w:val="28"/>
        </w:rPr>
        <w:t xml:space="preserve">кращению) расходов» изложить </w:t>
      </w:r>
      <w:bookmarkStart w:id="0" w:name="_GoBack"/>
      <w:bookmarkEnd w:id="0"/>
      <w:r w:rsidR="004368B8">
        <w:rPr>
          <w:rFonts w:ascii="Times New Roman" w:hAnsi="Times New Roman" w:cs="Times New Roman"/>
          <w:sz w:val="28"/>
          <w:szCs w:val="28"/>
        </w:rPr>
        <w:t xml:space="preserve">в </w:t>
      </w:r>
      <w:r w:rsidR="00A12198">
        <w:rPr>
          <w:rFonts w:ascii="Times New Roman" w:hAnsi="Times New Roman" w:cs="Times New Roman"/>
          <w:sz w:val="28"/>
          <w:szCs w:val="28"/>
        </w:rPr>
        <w:t xml:space="preserve">следующей </w:t>
      </w:r>
      <w:r w:rsidR="004368B8">
        <w:rPr>
          <w:rFonts w:ascii="Times New Roman" w:hAnsi="Times New Roman" w:cs="Times New Roman"/>
          <w:sz w:val="28"/>
          <w:szCs w:val="28"/>
        </w:rPr>
        <w:t>редакции</w:t>
      </w:r>
      <w:r w:rsidR="009F5227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F5227" w:rsidRDefault="009F5227" w:rsidP="009410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1075" w:rsidRDefault="006B1075">
      <w:pPr>
        <w:rPr>
          <w:sz w:val="28"/>
          <w:szCs w:val="28"/>
        </w:rPr>
      </w:pPr>
    </w:p>
    <w:p w:rsidR="009F5227" w:rsidRDefault="009F5227">
      <w:pPr>
        <w:rPr>
          <w:sz w:val="28"/>
          <w:szCs w:val="28"/>
        </w:rPr>
        <w:sectPr w:rsidR="009F5227" w:rsidSect="003F3E84">
          <w:headerReference w:type="default" r:id="rId9"/>
          <w:pgSz w:w="11906" w:h="16838" w:code="9"/>
          <w:pgMar w:top="1701" w:right="851" w:bottom="851" w:left="1701" w:header="709" w:footer="709" w:gutter="0"/>
          <w:cols w:space="708"/>
          <w:titlePg/>
          <w:docGrid w:linePitch="360"/>
        </w:sect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693"/>
        <w:gridCol w:w="1701"/>
        <w:gridCol w:w="1134"/>
        <w:gridCol w:w="1501"/>
        <w:gridCol w:w="1501"/>
        <w:gridCol w:w="1501"/>
        <w:gridCol w:w="1501"/>
        <w:gridCol w:w="1501"/>
        <w:gridCol w:w="1502"/>
      </w:tblGrid>
      <w:tr w:rsidR="00C03C42" w:rsidRPr="00501C24" w:rsidTr="00C03C42">
        <w:tc>
          <w:tcPr>
            <w:tcW w:w="15352" w:type="dxa"/>
            <w:gridSpan w:val="10"/>
          </w:tcPr>
          <w:p w:rsidR="00C03C42" w:rsidRPr="00501C24" w:rsidRDefault="00C03C42" w:rsidP="00C03C42">
            <w:pPr>
              <w:pStyle w:val="ConsPlusNormal"/>
              <w:keepNext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01C24">
              <w:rPr>
                <w:rFonts w:ascii="Times New Roman" w:hAnsi="Times New Roman" w:cs="Times New Roman"/>
                <w:b/>
              </w:rPr>
              <w:lastRenderedPageBreak/>
              <w:t>2. Мероприятия по оптимизации (сокращению) расходов</w:t>
            </w:r>
          </w:p>
        </w:tc>
      </w:tr>
      <w:tr w:rsidR="00C03C42" w:rsidRPr="00501C24" w:rsidTr="00C03C42">
        <w:tc>
          <w:tcPr>
            <w:tcW w:w="817" w:type="dxa"/>
          </w:tcPr>
          <w:p w:rsidR="00C03C42" w:rsidRPr="00501C24" w:rsidRDefault="00C03C42" w:rsidP="00C03C4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2693" w:type="dxa"/>
          </w:tcPr>
          <w:p w:rsidR="00C03C42" w:rsidRPr="00501C24" w:rsidRDefault="00C03C42" w:rsidP="00C03C42">
            <w:pPr>
              <w:rPr>
                <w:color w:val="000000"/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Увеличение объема расх</w:t>
            </w:r>
            <w:r w:rsidRPr="00501C24">
              <w:rPr>
                <w:color w:val="000000"/>
                <w:sz w:val="20"/>
                <w:szCs w:val="20"/>
              </w:rPr>
              <w:t>о</w:t>
            </w:r>
            <w:r w:rsidRPr="00501C24">
              <w:rPr>
                <w:color w:val="000000"/>
                <w:sz w:val="20"/>
                <w:szCs w:val="20"/>
              </w:rPr>
              <w:t>дов за счет доходов от вн</w:t>
            </w:r>
            <w:r w:rsidRPr="00501C24">
              <w:rPr>
                <w:color w:val="000000"/>
                <w:sz w:val="20"/>
                <w:szCs w:val="20"/>
              </w:rPr>
              <w:t>е</w:t>
            </w:r>
            <w:r w:rsidRPr="00501C24">
              <w:rPr>
                <w:color w:val="000000"/>
                <w:sz w:val="20"/>
                <w:szCs w:val="20"/>
              </w:rPr>
              <w:t>бюджетной деятельности государственных бюдже</w:t>
            </w:r>
            <w:r w:rsidRPr="00501C24">
              <w:rPr>
                <w:color w:val="000000"/>
                <w:sz w:val="20"/>
                <w:szCs w:val="20"/>
              </w:rPr>
              <w:t>т</w:t>
            </w:r>
            <w:r w:rsidRPr="00501C24">
              <w:rPr>
                <w:color w:val="000000"/>
                <w:sz w:val="20"/>
                <w:szCs w:val="20"/>
              </w:rPr>
              <w:t>ных и автономных учрежд</w:t>
            </w:r>
            <w:r w:rsidRPr="00501C24">
              <w:rPr>
                <w:color w:val="000000"/>
                <w:sz w:val="20"/>
                <w:szCs w:val="20"/>
              </w:rPr>
              <w:t>е</w:t>
            </w:r>
            <w:r w:rsidRPr="00501C24">
              <w:rPr>
                <w:color w:val="000000"/>
                <w:sz w:val="20"/>
                <w:szCs w:val="20"/>
              </w:rPr>
              <w:t>ний Брянской области (тыс. рублей)</w:t>
            </w:r>
          </w:p>
        </w:tc>
        <w:tc>
          <w:tcPr>
            <w:tcW w:w="1701" w:type="dxa"/>
          </w:tcPr>
          <w:p w:rsidR="00C03C42" w:rsidRPr="00501C24" w:rsidRDefault="00C03C42" w:rsidP="00C03C42">
            <w:pPr>
              <w:rPr>
                <w:color w:val="000000"/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Главные расп</w:t>
            </w:r>
            <w:r w:rsidRPr="00501C24">
              <w:rPr>
                <w:color w:val="000000"/>
                <w:sz w:val="20"/>
                <w:szCs w:val="20"/>
              </w:rPr>
              <w:t>о</w:t>
            </w:r>
            <w:r w:rsidRPr="00501C24">
              <w:rPr>
                <w:color w:val="000000"/>
                <w:sz w:val="20"/>
                <w:szCs w:val="20"/>
              </w:rPr>
              <w:t>рядители бю</w:t>
            </w:r>
            <w:r w:rsidRPr="00501C24">
              <w:rPr>
                <w:color w:val="000000"/>
                <w:sz w:val="20"/>
                <w:szCs w:val="20"/>
              </w:rPr>
              <w:t>д</w:t>
            </w:r>
            <w:r w:rsidRPr="00501C24">
              <w:rPr>
                <w:color w:val="000000"/>
                <w:sz w:val="20"/>
                <w:szCs w:val="20"/>
              </w:rPr>
              <w:t>жетных средств, осуществля</w:t>
            </w:r>
            <w:r w:rsidRPr="00501C24">
              <w:rPr>
                <w:color w:val="000000"/>
                <w:sz w:val="20"/>
                <w:szCs w:val="20"/>
              </w:rPr>
              <w:t>ю</w:t>
            </w:r>
            <w:r w:rsidRPr="00501C24">
              <w:rPr>
                <w:color w:val="000000"/>
                <w:sz w:val="20"/>
                <w:szCs w:val="20"/>
              </w:rPr>
              <w:t>щие функции и полномочия учредителей государственных бюджетных и автономных учреждений</w:t>
            </w:r>
          </w:p>
        </w:tc>
        <w:tc>
          <w:tcPr>
            <w:tcW w:w="1134" w:type="dxa"/>
          </w:tcPr>
          <w:p w:rsidR="00C03C42" w:rsidRDefault="00C03C42" w:rsidP="00C03C42">
            <w:r w:rsidRPr="0020606E">
              <w:rPr>
                <w:color w:val="000000"/>
                <w:sz w:val="20"/>
                <w:szCs w:val="20"/>
              </w:rPr>
              <w:t>2019 – 2024 годы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3 624,05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18 472,80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6 143,70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15 829,10</w:t>
            </w:r>
          </w:p>
        </w:tc>
        <w:tc>
          <w:tcPr>
            <w:tcW w:w="1502" w:type="dxa"/>
          </w:tcPr>
          <w:p w:rsidR="00C03C42" w:rsidRPr="00501C24" w:rsidRDefault="00C03C42" w:rsidP="00C03C4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15 570,90</w:t>
            </w:r>
          </w:p>
        </w:tc>
      </w:tr>
      <w:tr w:rsidR="00C03C42" w:rsidRPr="00501C24" w:rsidTr="00C03C42">
        <w:tc>
          <w:tcPr>
            <w:tcW w:w="817" w:type="dxa"/>
          </w:tcPr>
          <w:p w:rsidR="00C03C42" w:rsidRPr="00501C24" w:rsidRDefault="00C03C42" w:rsidP="00C03C4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2693" w:type="dxa"/>
          </w:tcPr>
          <w:p w:rsidR="00C03C42" w:rsidRPr="00501C24" w:rsidRDefault="00C03C42" w:rsidP="00C03C42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Сохранение достигнутых соотношений</w:t>
            </w:r>
            <w:r w:rsidRPr="00501C24">
              <w:rPr>
                <w:color w:val="000000"/>
                <w:sz w:val="20"/>
                <w:szCs w:val="20"/>
              </w:rPr>
              <w:t xml:space="preserve"> средней зар</w:t>
            </w:r>
            <w:r w:rsidRPr="00501C24">
              <w:rPr>
                <w:color w:val="000000"/>
                <w:sz w:val="20"/>
                <w:szCs w:val="20"/>
              </w:rPr>
              <w:t>а</w:t>
            </w:r>
            <w:r w:rsidRPr="00501C24">
              <w:rPr>
                <w:color w:val="000000"/>
                <w:sz w:val="20"/>
                <w:szCs w:val="20"/>
              </w:rPr>
              <w:t>ботной платы отдельных категорий работников, на которых распространяется действие «майских» указов Президента России</w:t>
            </w:r>
            <w:r>
              <w:rPr>
                <w:color w:val="000000"/>
                <w:sz w:val="20"/>
                <w:szCs w:val="20"/>
              </w:rPr>
              <w:t>, и сре</w:t>
            </w:r>
            <w:r>
              <w:rPr>
                <w:color w:val="000000"/>
                <w:sz w:val="20"/>
                <w:szCs w:val="20"/>
              </w:rPr>
              <w:t>д</w:t>
            </w:r>
            <w:r>
              <w:rPr>
                <w:color w:val="000000"/>
                <w:sz w:val="20"/>
                <w:szCs w:val="20"/>
              </w:rPr>
              <w:t>немесячного дохода от тр</w:t>
            </w:r>
            <w:r>
              <w:rPr>
                <w:color w:val="000000"/>
                <w:sz w:val="20"/>
                <w:szCs w:val="20"/>
              </w:rPr>
              <w:t>у</w:t>
            </w:r>
            <w:r>
              <w:rPr>
                <w:color w:val="000000"/>
                <w:sz w:val="20"/>
                <w:szCs w:val="20"/>
              </w:rPr>
              <w:t>довой деятельности</w:t>
            </w:r>
            <w:r w:rsidRPr="00501C24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1701" w:type="dxa"/>
          </w:tcPr>
          <w:p w:rsidR="00C03C42" w:rsidRPr="00501C24" w:rsidRDefault="00C03C42" w:rsidP="00C03C4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03C42" w:rsidRDefault="00C03C42" w:rsidP="00C03C42">
            <w:r w:rsidRPr="0020606E">
              <w:rPr>
                <w:color w:val="000000"/>
                <w:sz w:val="20"/>
                <w:szCs w:val="20"/>
              </w:rPr>
              <w:t>2019 – 2024 годы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jc w:val="center"/>
              <w:rPr>
                <w:color w:val="000000"/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–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jc w:val="center"/>
              <w:rPr>
                <w:color w:val="000000"/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–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jc w:val="center"/>
              <w:rPr>
                <w:color w:val="000000"/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–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jc w:val="center"/>
              <w:rPr>
                <w:color w:val="000000"/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–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jc w:val="center"/>
              <w:rPr>
                <w:color w:val="000000"/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–</w:t>
            </w:r>
          </w:p>
        </w:tc>
        <w:tc>
          <w:tcPr>
            <w:tcW w:w="1502" w:type="dxa"/>
          </w:tcPr>
          <w:p w:rsidR="00C03C42" w:rsidRPr="00501C24" w:rsidRDefault="00C03C42" w:rsidP="00C03C42">
            <w:pPr>
              <w:jc w:val="center"/>
              <w:rPr>
                <w:color w:val="000000"/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–</w:t>
            </w:r>
          </w:p>
        </w:tc>
      </w:tr>
      <w:tr w:rsidR="00C03C42" w:rsidRPr="00501C24" w:rsidTr="00C03C42">
        <w:tc>
          <w:tcPr>
            <w:tcW w:w="817" w:type="dxa"/>
          </w:tcPr>
          <w:p w:rsidR="00C03C42" w:rsidRPr="00501C24" w:rsidRDefault="00C03C42" w:rsidP="00C03C4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2.2.1</w:t>
            </w:r>
          </w:p>
        </w:tc>
        <w:tc>
          <w:tcPr>
            <w:tcW w:w="2693" w:type="dxa"/>
          </w:tcPr>
          <w:p w:rsidR="00C03C42" w:rsidRPr="00501C24" w:rsidRDefault="00C03C42" w:rsidP="00C03C42">
            <w:pPr>
              <w:rPr>
                <w:color w:val="000000"/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работники учреждений культуры (% от среднем</w:t>
            </w:r>
            <w:r w:rsidRPr="00501C24">
              <w:rPr>
                <w:color w:val="000000"/>
                <w:sz w:val="20"/>
                <w:szCs w:val="20"/>
              </w:rPr>
              <w:t>е</w:t>
            </w:r>
            <w:r w:rsidRPr="00501C24">
              <w:rPr>
                <w:color w:val="000000"/>
                <w:sz w:val="20"/>
                <w:szCs w:val="20"/>
              </w:rPr>
              <w:t>сячного дохода от трудовой деятельности с учетом во</w:t>
            </w:r>
            <w:r w:rsidRPr="00501C24">
              <w:rPr>
                <w:color w:val="000000"/>
                <w:sz w:val="20"/>
                <w:szCs w:val="20"/>
              </w:rPr>
              <w:t>з</w:t>
            </w:r>
            <w:r w:rsidRPr="00501C24">
              <w:rPr>
                <w:color w:val="000000"/>
                <w:sz w:val="20"/>
                <w:szCs w:val="20"/>
              </w:rPr>
              <w:t>можного допустимого о</w:t>
            </w:r>
            <w:r w:rsidRPr="00501C24">
              <w:rPr>
                <w:color w:val="000000"/>
                <w:sz w:val="20"/>
                <w:szCs w:val="20"/>
              </w:rPr>
              <w:t>т</w:t>
            </w:r>
            <w:r w:rsidRPr="00501C24">
              <w:rPr>
                <w:color w:val="000000"/>
                <w:sz w:val="20"/>
                <w:szCs w:val="20"/>
              </w:rPr>
              <w:t>клонения (</w:t>
            </w:r>
            <w:r w:rsidRPr="00501C24">
              <w:rPr>
                <w:color w:val="000000"/>
                <w:sz w:val="20"/>
                <w:szCs w:val="20"/>
                <w:u w:val="single"/>
              </w:rPr>
              <w:t>+</w:t>
            </w:r>
            <w:r w:rsidRPr="00501C24">
              <w:rPr>
                <w:color w:val="000000"/>
                <w:sz w:val="20"/>
                <w:szCs w:val="20"/>
              </w:rPr>
              <w:t xml:space="preserve"> 5%))</w:t>
            </w:r>
          </w:p>
        </w:tc>
        <w:tc>
          <w:tcPr>
            <w:tcW w:w="1701" w:type="dxa"/>
          </w:tcPr>
          <w:p w:rsidR="00C03C42" w:rsidRPr="00501C24" w:rsidRDefault="00C03C42" w:rsidP="00C03C42">
            <w:pPr>
              <w:rPr>
                <w:color w:val="000000"/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Департамент культуры Бря</w:t>
            </w:r>
            <w:r w:rsidRPr="00501C24">
              <w:rPr>
                <w:color w:val="000000"/>
                <w:sz w:val="20"/>
                <w:szCs w:val="20"/>
              </w:rPr>
              <w:t>н</w:t>
            </w:r>
            <w:r w:rsidRPr="00501C24">
              <w:rPr>
                <w:color w:val="000000"/>
                <w:sz w:val="20"/>
                <w:szCs w:val="20"/>
              </w:rPr>
              <w:t>ской области</w:t>
            </w:r>
          </w:p>
        </w:tc>
        <w:tc>
          <w:tcPr>
            <w:tcW w:w="1134" w:type="dxa"/>
          </w:tcPr>
          <w:p w:rsidR="00C03C42" w:rsidRDefault="00C03C42" w:rsidP="00C03C42">
            <w:r w:rsidRPr="0020606E">
              <w:rPr>
                <w:color w:val="000000"/>
                <w:sz w:val="20"/>
                <w:szCs w:val="20"/>
              </w:rPr>
              <w:t>2019 – 2024 годы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jc w:val="center"/>
              <w:rPr>
                <w:color w:val="000000"/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jc w:val="center"/>
              <w:rPr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jc w:val="center"/>
              <w:rPr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jc w:val="center"/>
              <w:rPr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jc w:val="center"/>
              <w:rPr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502" w:type="dxa"/>
          </w:tcPr>
          <w:p w:rsidR="00C03C42" w:rsidRPr="00501C24" w:rsidRDefault="00C03C42" w:rsidP="00C03C42">
            <w:pPr>
              <w:jc w:val="center"/>
              <w:rPr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100%</w:t>
            </w:r>
          </w:p>
        </w:tc>
      </w:tr>
      <w:tr w:rsidR="00C03C42" w:rsidRPr="00501C24" w:rsidTr="00C03C42">
        <w:tc>
          <w:tcPr>
            <w:tcW w:w="817" w:type="dxa"/>
          </w:tcPr>
          <w:p w:rsidR="00C03C42" w:rsidRPr="00501C24" w:rsidRDefault="00C03C42" w:rsidP="00C03C4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2.2.2</w:t>
            </w:r>
          </w:p>
        </w:tc>
        <w:tc>
          <w:tcPr>
            <w:tcW w:w="2693" w:type="dxa"/>
          </w:tcPr>
          <w:p w:rsidR="00C03C42" w:rsidRPr="00501C24" w:rsidRDefault="00C03C42" w:rsidP="00C03C42">
            <w:pPr>
              <w:rPr>
                <w:color w:val="000000"/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социальные работники (% от среднемесячного дохода от трудовой деятельности с учетом возможного доп</w:t>
            </w:r>
            <w:r w:rsidRPr="00501C24">
              <w:rPr>
                <w:color w:val="000000"/>
                <w:sz w:val="20"/>
                <w:szCs w:val="20"/>
              </w:rPr>
              <w:t>у</w:t>
            </w:r>
            <w:r w:rsidRPr="00501C24">
              <w:rPr>
                <w:color w:val="000000"/>
                <w:sz w:val="20"/>
                <w:szCs w:val="20"/>
              </w:rPr>
              <w:t>стимого отклонения (</w:t>
            </w:r>
            <w:r w:rsidRPr="00501C24">
              <w:rPr>
                <w:color w:val="000000"/>
                <w:sz w:val="20"/>
                <w:szCs w:val="20"/>
                <w:u w:val="single"/>
              </w:rPr>
              <w:t>+</w:t>
            </w:r>
            <w:r w:rsidRPr="00501C24">
              <w:rPr>
                <w:color w:val="000000"/>
                <w:sz w:val="20"/>
                <w:szCs w:val="20"/>
              </w:rPr>
              <w:t xml:space="preserve"> 5%))</w:t>
            </w:r>
          </w:p>
        </w:tc>
        <w:tc>
          <w:tcPr>
            <w:tcW w:w="1701" w:type="dxa"/>
          </w:tcPr>
          <w:p w:rsidR="00C03C42" w:rsidRPr="00501C24" w:rsidRDefault="00C03C42" w:rsidP="00C03C42">
            <w:pPr>
              <w:rPr>
                <w:color w:val="000000"/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Департамент семьи, социал</w:t>
            </w:r>
            <w:r w:rsidRPr="00501C24">
              <w:rPr>
                <w:color w:val="000000"/>
                <w:sz w:val="20"/>
                <w:szCs w:val="20"/>
              </w:rPr>
              <w:t>ь</w:t>
            </w:r>
            <w:r w:rsidRPr="00501C24">
              <w:rPr>
                <w:color w:val="000000"/>
                <w:sz w:val="20"/>
                <w:szCs w:val="20"/>
              </w:rPr>
              <w:t>ной и демогр</w:t>
            </w:r>
            <w:r w:rsidRPr="00501C24">
              <w:rPr>
                <w:color w:val="000000"/>
                <w:sz w:val="20"/>
                <w:szCs w:val="20"/>
              </w:rPr>
              <w:t>а</w:t>
            </w:r>
            <w:r w:rsidRPr="00501C24">
              <w:rPr>
                <w:color w:val="000000"/>
                <w:sz w:val="20"/>
                <w:szCs w:val="20"/>
              </w:rPr>
              <w:t>фической пол</w:t>
            </w:r>
            <w:r w:rsidRPr="00501C24">
              <w:rPr>
                <w:color w:val="000000"/>
                <w:sz w:val="20"/>
                <w:szCs w:val="20"/>
              </w:rPr>
              <w:t>и</w:t>
            </w:r>
            <w:r w:rsidRPr="00501C24">
              <w:rPr>
                <w:color w:val="000000"/>
                <w:sz w:val="20"/>
                <w:szCs w:val="20"/>
              </w:rPr>
              <w:t>тики Брянской области</w:t>
            </w:r>
          </w:p>
        </w:tc>
        <w:tc>
          <w:tcPr>
            <w:tcW w:w="1134" w:type="dxa"/>
          </w:tcPr>
          <w:p w:rsidR="00C03C42" w:rsidRDefault="00C03C42" w:rsidP="00C03C42">
            <w:r w:rsidRPr="001C7F93">
              <w:rPr>
                <w:color w:val="000000"/>
                <w:sz w:val="20"/>
                <w:szCs w:val="20"/>
              </w:rPr>
              <w:t>2019 – 2024 годы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jc w:val="center"/>
              <w:rPr>
                <w:color w:val="000000"/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jc w:val="center"/>
              <w:rPr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jc w:val="center"/>
              <w:rPr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jc w:val="center"/>
              <w:rPr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jc w:val="center"/>
              <w:rPr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502" w:type="dxa"/>
          </w:tcPr>
          <w:p w:rsidR="00C03C42" w:rsidRPr="00501C24" w:rsidRDefault="00C03C42" w:rsidP="00C03C42">
            <w:pPr>
              <w:jc w:val="center"/>
              <w:rPr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100%</w:t>
            </w:r>
          </w:p>
        </w:tc>
      </w:tr>
      <w:tr w:rsidR="00C03C42" w:rsidRPr="00501C24" w:rsidTr="00C03C42">
        <w:tc>
          <w:tcPr>
            <w:tcW w:w="817" w:type="dxa"/>
          </w:tcPr>
          <w:p w:rsidR="00C03C42" w:rsidRPr="00501C24" w:rsidRDefault="00C03C42" w:rsidP="00C03C4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2.2.3</w:t>
            </w:r>
          </w:p>
        </w:tc>
        <w:tc>
          <w:tcPr>
            <w:tcW w:w="2693" w:type="dxa"/>
            <w:vAlign w:val="center"/>
          </w:tcPr>
          <w:p w:rsidR="00C03C42" w:rsidRPr="00501C24" w:rsidRDefault="00C03C42" w:rsidP="00C03C42">
            <w:pPr>
              <w:rPr>
                <w:color w:val="000000"/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врачи и работники мед</w:t>
            </w:r>
            <w:r w:rsidRPr="00501C24">
              <w:rPr>
                <w:color w:val="000000"/>
                <w:sz w:val="20"/>
                <w:szCs w:val="20"/>
              </w:rPr>
              <w:t>и</w:t>
            </w:r>
            <w:r w:rsidRPr="00501C24">
              <w:rPr>
                <w:color w:val="000000"/>
                <w:sz w:val="20"/>
                <w:szCs w:val="20"/>
              </w:rPr>
              <w:t>цинских организаций, им</w:t>
            </w:r>
            <w:r w:rsidRPr="00501C24">
              <w:rPr>
                <w:color w:val="000000"/>
                <w:sz w:val="20"/>
                <w:szCs w:val="20"/>
              </w:rPr>
              <w:t>е</w:t>
            </w:r>
            <w:r w:rsidRPr="00501C24">
              <w:rPr>
                <w:color w:val="000000"/>
                <w:sz w:val="20"/>
                <w:szCs w:val="20"/>
              </w:rPr>
              <w:t>ющие высшее медицинское (фармацевтическое) или иное высшее образование, предоставляющие медици</w:t>
            </w:r>
            <w:r w:rsidRPr="00501C24">
              <w:rPr>
                <w:color w:val="000000"/>
                <w:sz w:val="20"/>
                <w:szCs w:val="20"/>
              </w:rPr>
              <w:t>н</w:t>
            </w:r>
            <w:r w:rsidRPr="00501C24">
              <w:rPr>
                <w:color w:val="000000"/>
                <w:sz w:val="20"/>
                <w:szCs w:val="20"/>
              </w:rPr>
              <w:t>ские услуги (обеспечива</w:t>
            </w:r>
            <w:r w:rsidRPr="00501C24">
              <w:rPr>
                <w:color w:val="000000"/>
                <w:sz w:val="20"/>
                <w:szCs w:val="20"/>
              </w:rPr>
              <w:t>ю</w:t>
            </w:r>
            <w:r w:rsidRPr="00501C24">
              <w:rPr>
                <w:color w:val="000000"/>
                <w:sz w:val="20"/>
                <w:szCs w:val="20"/>
              </w:rPr>
              <w:lastRenderedPageBreak/>
              <w:t>щие предоставление мед</w:t>
            </w:r>
            <w:r w:rsidRPr="00501C24">
              <w:rPr>
                <w:color w:val="000000"/>
                <w:sz w:val="20"/>
                <w:szCs w:val="20"/>
              </w:rPr>
              <w:t>и</w:t>
            </w:r>
            <w:r w:rsidRPr="00501C24">
              <w:rPr>
                <w:color w:val="000000"/>
                <w:sz w:val="20"/>
                <w:szCs w:val="20"/>
              </w:rPr>
              <w:t>цинских услуг) (% от сре</w:t>
            </w:r>
            <w:r w:rsidRPr="00501C24">
              <w:rPr>
                <w:color w:val="000000"/>
                <w:sz w:val="20"/>
                <w:szCs w:val="20"/>
              </w:rPr>
              <w:t>д</w:t>
            </w:r>
            <w:r w:rsidRPr="00501C24">
              <w:rPr>
                <w:color w:val="000000"/>
                <w:sz w:val="20"/>
                <w:szCs w:val="20"/>
              </w:rPr>
              <w:t>немесячного дохода от тр</w:t>
            </w:r>
            <w:r w:rsidRPr="00501C24">
              <w:rPr>
                <w:color w:val="000000"/>
                <w:sz w:val="20"/>
                <w:szCs w:val="20"/>
              </w:rPr>
              <w:t>у</w:t>
            </w:r>
            <w:r w:rsidRPr="00501C24">
              <w:rPr>
                <w:color w:val="000000"/>
                <w:sz w:val="20"/>
                <w:szCs w:val="20"/>
              </w:rPr>
              <w:t>довой деятельности с уч</w:t>
            </w:r>
            <w:r w:rsidRPr="00501C24">
              <w:rPr>
                <w:color w:val="000000"/>
                <w:sz w:val="20"/>
                <w:szCs w:val="20"/>
              </w:rPr>
              <w:t>е</w:t>
            </w:r>
            <w:r w:rsidRPr="00501C24">
              <w:rPr>
                <w:color w:val="000000"/>
                <w:sz w:val="20"/>
                <w:szCs w:val="20"/>
              </w:rPr>
              <w:t>том возможного допустим</w:t>
            </w:r>
            <w:r w:rsidRPr="00501C24">
              <w:rPr>
                <w:color w:val="000000"/>
                <w:sz w:val="20"/>
                <w:szCs w:val="20"/>
              </w:rPr>
              <w:t>о</w:t>
            </w:r>
            <w:r w:rsidRPr="00501C24">
              <w:rPr>
                <w:color w:val="000000"/>
                <w:sz w:val="20"/>
                <w:szCs w:val="20"/>
              </w:rPr>
              <w:t>го отклонения (</w:t>
            </w:r>
            <w:r w:rsidRPr="00501C24">
              <w:rPr>
                <w:color w:val="000000"/>
                <w:sz w:val="20"/>
                <w:szCs w:val="20"/>
                <w:u w:val="single"/>
              </w:rPr>
              <w:t>+</w:t>
            </w:r>
            <w:r w:rsidRPr="00501C24">
              <w:rPr>
                <w:color w:val="000000"/>
                <w:sz w:val="20"/>
                <w:szCs w:val="20"/>
              </w:rPr>
              <w:t xml:space="preserve"> 5%))</w:t>
            </w:r>
          </w:p>
        </w:tc>
        <w:tc>
          <w:tcPr>
            <w:tcW w:w="1701" w:type="dxa"/>
          </w:tcPr>
          <w:p w:rsidR="00C03C42" w:rsidRPr="00501C24" w:rsidRDefault="00C03C42" w:rsidP="00C03C42">
            <w:pPr>
              <w:rPr>
                <w:color w:val="000000"/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lastRenderedPageBreak/>
              <w:t>Департамент здравоохранения Брянской обл</w:t>
            </w:r>
            <w:r w:rsidRPr="00501C24">
              <w:rPr>
                <w:color w:val="000000"/>
                <w:sz w:val="20"/>
                <w:szCs w:val="20"/>
              </w:rPr>
              <w:t>а</w:t>
            </w:r>
            <w:r w:rsidRPr="00501C24">
              <w:rPr>
                <w:color w:val="000000"/>
                <w:sz w:val="20"/>
                <w:szCs w:val="20"/>
              </w:rPr>
              <w:t>сти</w:t>
            </w:r>
          </w:p>
        </w:tc>
        <w:tc>
          <w:tcPr>
            <w:tcW w:w="1134" w:type="dxa"/>
          </w:tcPr>
          <w:p w:rsidR="00C03C42" w:rsidRDefault="00C03C42" w:rsidP="00C03C42">
            <w:r w:rsidRPr="001C7F93">
              <w:rPr>
                <w:color w:val="000000"/>
                <w:sz w:val="20"/>
                <w:szCs w:val="20"/>
              </w:rPr>
              <w:t>2019 – 2024 годы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jc w:val="center"/>
              <w:rPr>
                <w:color w:val="000000"/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200%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jc w:val="center"/>
              <w:rPr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jc w:val="center"/>
              <w:rPr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jc w:val="center"/>
              <w:rPr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jc w:val="center"/>
              <w:rPr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502" w:type="dxa"/>
          </w:tcPr>
          <w:p w:rsidR="00C03C42" w:rsidRPr="00501C24" w:rsidRDefault="00C03C42" w:rsidP="00C03C42">
            <w:pPr>
              <w:jc w:val="center"/>
              <w:rPr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100%</w:t>
            </w:r>
          </w:p>
        </w:tc>
      </w:tr>
      <w:tr w:rsidR="00C03C42" w:rsidRPr="00501C24" w:rsidTr="00C03C42">
        <w:tc>
          <w:tcPr>
            <w:tcW w:w="817" w:type="dxa"/>
          </w:tcPr>
          <w:p w:rsidR="00C03C42" w:rsidRPr="00501C24" w:rsidRDefault="00C03C42" w:rsidP="00C03C4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2.2.4</w:t>
            </w:r>
          </w:p>
        </w:tc>
        <w:tc>
          <w:tcPr>
            <w:tcW w:w="2693" w:type="dxa"/>
            <w:vAlign w:val="center"/>
          </w:tcPr>
          <w:p w:rsidR="00C03C42" w:rsidRPr="00501C24" w:rsidRDefault="00C03C42" w:rsidP="00C03C42">
            <w:pPr>
              <w:rPr>
                <w:color w:val="000000"/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средний медицинский (фа</w:t>
            </w:r>
            <w:r w:rsidRPr="00501C24">
              <w:rPr>
                <w:color w:val="000000"/>
                <w:sz w:val="20"/>
                <w:szCs w:val="20"/>
              </w:rPr>
              <w:t>р</w:t>
            </w:r>
            <w:r w:rsidRPr="00501C24">
              <w:rPr>
                <w:color w:val="000000"/>
                <w:sz w:val="20"/>
                <w:szCs w:val="20"/>
              </w:rPr>
              <w:t>мацевтический) персонал (персонал, обеспечивающий условия для предоставления медицинских услуг) (% от среднемесячного дохода от трудовой деятельности с учетом возможного доп</w:t>
            </w:r>
            <w:r w:rsidRPr="00501C24">
              <w:rPr>
                <w:color w:val="000000"/>
                <w:sz w:val="20"/>
                <w:szCs w:val="20"/>
              </w:rPr>
              <w:t>у</w:t>
            </w:r>
            <w:r w:rsidRPr="00501C24">
              <w:rPr>
                <w:color w:val="000000"/>
                <w:sz w:val="20"/>
                <w:szCs w:val="20"/>
              </w:rPr>
              <w:t>стимого отклонения (</w:t>
            </w:r>
            <w:r w:rsidRPr="00501C24">
              <w:rPr>
                <w:color w:val="000000"/>
                <w:sz w:val="20"/>
                <w:szCs w:val="20"/>
                <w:u w:val="single"/>
              </w:rPr>
              <w:t>+</w:t>
            </w:r>
            <w:r w:rsidRPr="00501C24">
              <w:rPr>
                <w:color w:val="000000"/>
                <w:sz w:val="20"/>
                <w:szCs w:val="20"/>
              </w:rPr>
              <w:t xml:space="preserve"> 5%))</w:t>
            </w:r>
          </w:p>
        </w:tc>
        <w:tc>
          <w:tcPr>
            <w:tcW w:w="1701" w:type="dxa"/>
          </w:tcPr>
          <w:p w:rsidR="00C03C42" w:rsidRPr="00501C24" w:rsidRDefault="00C03C42" w:rsidP="00C03C42">
            <w:pPr>
              <w:rPr>
                <w:color w:val="000000"/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Департамент здравоохранения Брянской обл</w:t>
            </w:r>
            <w:r w:rsidRPr="00501C24">
              <w:rPr>
                <w:color w:val="000000"/>
                <w:sz w:val="20"/>
                <w:szCs w:val="20"/>
              </w:rPr>
              <w:t>а</w:t>
            </w:r>
            <w:r w:rsidRPr="00501C24">
              <w:rPr>
                <w:color w:val="000000"/>
                <w:sz w:val="20"/>
                <w:szCs w:val="20"/>
              </w:rPr>
              <w:t>сти</w:t>
            </w:r>
          </w:p>
        </w:tc>
        <w:tc>
          <w:tcPr>
            <w:tcW w:w="1134" w:type="dxa"/>
          </w:tcPr>
          <w:p w:rsidR="00C03C42" w:rsidRDefault="00C03C42" w:rsidP="00C03C42">
            <w:r w:rsidRPr="00673DBB">
              <w:rPr>
                <w:color w:val="000000"/>
                <w:sz w:val="20"/>
                <w:szCs w:val="20"/>
              </w:rPr>
              <w:t>2019 – 2024 годы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jc w:val="center"/>
              <w:rPr>
                <w:color w:val="000000"/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jc w:val="center"/>
              <w:rPr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jc w:val="center"/>
              <w:rPr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jc w:val="center"/>
              <w:rPr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jc w:val="center"/>
              <w:rPr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502" w:type="dxa"/>
          </w:tcPr>
          <w:p w:rsidR="00C03C42" w:rsidRPr="00501C24" w:rsidRDefault="00C03C42" w:rsidP="00C03C42">
            <w:pPr>
              <w:jc w:val="center"/>
              <w:rPr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100%</w:t>
            </w:r>
          </w:p>
        </w:tc>
      </w:tr>
      <w:tr w:rsidR="00C03C42" w:rsidRPr="00501C24" w:rsidTr="00C03C42">
        <w:tc>
          <w:tcPr>
            <w:tcW w:w="817" w:type="dxa"/>
          </w:tcPr>
          <w:p w:rsidR="00C03C42" w:rsidRPr="00501C24" w:rsidRDefault="00C03C42" w:rsidP="00C03C4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2.2.5</w:t>
            </w:r>
          </w:p>
        </w:tc>
        <w:tc>
          <w:tcPr>
            <w:tcW w:w="2693" w:type="dxa"/>
            <w:vAlign w:val="center"/>
          </w:tcPr>
          <w:p w:rsidR="00C03C42" w:rsidRPr="00501C24" w:rsidRDefault="00C03C42" w:rsidP="00C03C42">
            <w:pPr>
              <w:rPr>
                <w:color w:val="000000"/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младший медицинский пе</w:t>
            </w:r>
            <w:r w:rsidRPr="00501C24">
              <w:rPr>
                <w:color w:val="000000"/>
                <w:sz w:val="20"/>
                <w:szCs w:val="20"/>
              </w:rPr>
              <w:t>р</w:t>
            </w:r>
            <w:r w:rsidRPr="00501C24">
              <w:rPr>
                <w:color w:val="000000"/>
                <w:sz w:val="20"/>
                <w:szCs w:val="20"/>
              </w:rPr>
              <w:t>сонал (персонал, обеспеч</w:t>
            </w:r>
            <w:r w:rsidRPr="00501C24">
              <w:rPr>
                <w:color w:val="000000"/>
                <w:sz w:val="20"/>
                <w:szCs w:val="20"/>
              </w:rPr>
              <w:t>и</w:t>
            </w:r>
            <w:r w:rsidRPr="00501C24">
              <w:rPr>
                <w:color w:val="000000"/>
                <w:sz w:val="20"/>
                <w:szCs w:val="20"/>
              </w:rPr>
              <w:t>вающий условия для пред</w:t>
            </w:r>
            <w:r w:rsidRPr="00501C24">
              <w:rPr>
                <w:color w:val="000000"/>
                <w:sz w:val="20"/>
                <w:szCs w:val="20"/>
              </w:rPr>
              <w:t>о</w:t>
            </w:r>
            <w:r w:rsidRPr="00501C24">
              <w:rPr>
                <w:color w:val="000000"/>
                <w:sz w:val="20"/>
                <w:szCs w:val="20"/>
              </w:rPr>
              <w:t>ставления медицинских услуг) (% от среднемесячн</w:t>
            </w:r>
            <w:r w:rsidRPr="00501C24">
              <w:rPr>
                <w:color w:val="000000"/>
                <w:sz w:val="20"/>
                <w:szCs w:val="20"/>
              </w:rPr>
              <w:t>о</w:t>
            </w:r>
            <w:r w:rsidRPr="00501C24">
              <w:rPr>
                <w:color w:val="000000"/>
                <w:sz w:val="20"/>
                <w:szCs w:val="20"/>
              </w:rPr>
              <w:t>го дохода от трудовой де</w:t>
            </w:r>
            <w:r w:rsidRPr="00501C24">
              <w:rPr>
                <w:color w:val="000000"/>
                <w:sz w:val="20"/>
                <w:szCs w:val="20"/>
              </w:rPr>
              <w:t>я</w:t>
            </w:r>
            <w:r w:rsidRPr="00501C24">
              <w:rPr>
                <w:color w:val="000000"/>
                <w:sz w:val="20"/>
                <w:szCs w:val="20"/>
              </w:rPr>
              <w:t>тельности с учетом возмо</w:t>
            </w:r>
            <w:r w:rsidRPr="00501C24">
              <w:rPr>
                <w:color w:val="000000"/>
                <w:sz w:val="20"/>
                <w:szCs w:val="20"/>
              </w:rPr>
              <w:t>ж</w:t>
            </w:r>
            <w:r w:rsidRPr="00501C24">
              <w:rPr>
                <w:color w:val="000000"/>
                <w:sz w:val="20"/>
                <w:szCs w:val="20"/>
              </w:rPr>
              <w:t>ного допустимого отклон</w:t>
            </w:r>
            <w:r w:rsidRPr="00501C24">
              <w:rPr>
                <w:color w:val="000000"/>
                <w:sz w:val="20"/>
                <w:szCs w:val="20"/>
              </w:rPr>
              <w:t>е</w:t>
            </w:r>
            <w:r w:rsidRPr="00501C24">
              <w:rPr>
                <w:color w:val="000000"/>
                <w:sz w:val="20"/>
                <w:szCs w:val="20"/>
              </w:rPr>
              <w:t>ния (</w:t>
            </w:r>
            <w:r w:rsidRPr="00501C24">
              <w:rPr>
                <w:color w:val="000000"/>
                <w:sz w:val="20"/>
                <w:szCs w:val="20"/>
                <w:u w:val="single"/>
              </w:rPr>
              <w:t>+</w:t>
            </w:r>
            <w:r w:rsidRPr="00501C24">
              <w:rPr>
                <w:color w:val="000000"/>
                <w:sz w:val="20"/>
                <w:szCs w:val="20"/>
              </w:rPr>
              <w:t xml:space="preserve"> 5%))</w:t>
            </w:r>
          </w:p>
        </w:tc>
        <w:tc>
          <w:tcPr>
            <w:tcW w:w="1701" w:type="dxa"/>
          </w:tcPr>
          <w:p w:rsidR="00C03C42" w:rsidRPr="00501C24" w:rsidRDefault="00C03C42" w:rsidP="00C03C42">
            <w:pPr>
              <w:rPr>
                <w:color w:val="000000"/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Департамент здравоохранения Брянской обл</w:t>
            </w:r>
            <w:r w:rsidRPr="00501C24">
              <w:rPr>
                <w:color w:val="000000"/>
                <w:sz w:val="20"/>
                <w:szCs w:val="20"/>
              </w:rPr>
              <w:t>а</w:t>
            </w:r>
            <w:r w:rsidRPr="00501C24">
              <w:rPr>
                <w:color w:val="000000"/>
                <w:sz w:val="20"/>
                <w:szCs w:val="20"/>
              </w:rPr>
              <w:t>сти</w:t>
            </w:r>
          </w:p>
        </w:tc>
        <w:tc>
          <w:tcPr>
            <w:tcW w:w="1134" w:type="dxa"/>
          </w:tcPr>
          <w:p w:rsidR="00C03C42" w:rsidRDefault="00C03C42" w:rsidP="00C03C42">
            <w:r w:rsidRPr="00673DBB">
              <w:rPr>
                <w:color w:val="000000"/>
                <w:sz w:val="20"/>
                <w:szCs w:val="20"/>
              </w:rPr>
              <w:t>2019 – 2024 годы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jc w:val="center"/>
              <w:rPr>
                <w:color w:val="000000"/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jc w:val="center"/>
              <w:rPr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jc w:val="center"/>
              <w:rPr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jc w:val="center"/>
              <w:rPr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jc w:val="center"/>
              <w:rPr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502" w:type="dxa"/>
          </w:tcPr>
          <w:p w:rsidR="00C03C42" w:rsidRPr="00501C24" w:rsidRDefault="00C03C42" w:rsidP="00C03C42">
            <w:pPr>
              <w:jc w:val="center"/>
              <w:rPr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100%</w:t>
            </w:r>
          </w:p>
        </w:tc>
      </w:tr>
      <w:tr w:rsidR="00C03C42" w:rsidRPr="00501C24" w:rsidTr="00C03C42">
        <w:tc>
          <w:tcPr>
            <w:tcW w:w="817" w:type="dxa"/>
          </w:tcPr>
          <w:p w:rsidR="00C03C42" w:rsidRPr="00501C24" w:rsidRDefault="00C03C42" w:rsidP="00C03C4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2.2.6</w:t>
            </w:r>
          </w:p>
        </w:tc>
        <w:tc>
          <w:tcPr>
            <w:tcW w:w="2693" w:type="dxa"/>
            <w:vAlign w:val="center"/>
          </w:tcPr>
          <w:p w:rsidR="00C03C42" w:rsidRPr="00501C24" w:rsidRDefault="00C03C42" w:rsidP="00C03C42">
            <w:pPr>
              <w:rPr>
                <w:color w:val="000000"/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педагогические работники дошкольных образовател</w:t>
            </w:r>
            <w:r w:rsidRPr="00501C24">
              <w:rPr>
                <w:color w:val="000000"/>
                <w:sz w:val="20"/>
                <w:szCs w:val="20"/>
              </w:rPr>
              <w:t>ь</w:t>
            </w:r>
            <w:r w:rsidRPr="00501C24">
              <w:rPr>
                <w:color w:val="000000"/>
                <w:sz w:val="20"/>
                <w:szCs w:val="20"/>
              </w:rPr>
              <w:t>ных организаций (% от среднемесячной заработной платы в сфере общего обр</w:t>
            </w:r>
            <w:r w:rsidRPr="00501C24">
              <w:rPr>
                <w:color w:val="000000"/>
                <w:sz w:val="20"/>
                <w:szCs w:val="20"/>
              </w:rPr>
              <w:t>а</w:t>
            </w:r>
            <w:r w:rsidRPr="00501C24">
              <w:rPr>
                <w:color w:val="000000"/>
                <w:sz w:val="20"/>
                <w:szCs w:val="20"/>
              </w:rPr>
              <w:t>зования с учетом возможн</w:t>
            </w:r>
            <w:r w:rsidRPr="00501C24">
              <w:rPr>
                <w:color w:val="000000"/>
                <w:sz w:val="20"/>
                <w:szCs w:val="20"/>
              </w:rPr>
              <w:t>о</w:t>
            </w:r>
            <w:r w:rsidRPr="00501C24">
              <w:rPr>
                <w:color w:val="000000"/>
                <w:sz w:val="20"/>
                <w:szCs w:val="20"/>
              </w:rPr>
              <w:t>го допустимого отклонения (</w:t>
            </w:r>
            <w:r w:rsidRPr="00501C24">
              <w:rPr>
                <w:color w:val="000000"/>
                <w:sz w:val="20"/>
                <w:szCs w:val="20"/>
                <w:u w:val="single"/>
              </w:rPr>
              <w:t>+</w:t>
            </w:r>
            <w:r w:rsidRPr="00501C24">
              <w:rPr>
                <w:color w:val="000000"/>
                <w:sz w:val="20"/>
                <w:szCs w:val="20"/>
              </w:rPr>
              <w:t xml:space="preserve"> 5%))</w:t>
            </w:r>
          </w:p>
        </w:tc>
        <w:tc>
          <w:tcPr>
            <w:tcW w:w="1701" w:type="dxa"/>
          </w:tcPr>
          <w:p w:rsidR="00C03C42" w:rsidRPr="00501C24" w:rsidRDefault="00C03C42" w:rsidP="00C03C42">
            <w:pPr>
              <w:rPr>
                <w:color w:val="000000"/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Департамент образования и науки Брянской области</w:t>
            </w:r>
          </w:p>
        </w:tc>
        <w:tc>
          <w:tcPr>
            <w:tcW w:w="1134" w:type="dxa"/>
          </w:tcPr>
          <w:p w:rsidR="00C03C42" w:rsidRDefault="00C03C42" w:rsidP="00C03C42">
            <w:r w:rsidRPr="00673DBB">
              <w:rPr>
                <w:color w:val="000000"/>
                <w:sz w:val="20"/>
                <w:szCs w:val="20"/>
              </w:rPr>
              <w:t>2019 – 2024 годы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jc w:val="center"/>
              <w:rPr>
                <w:color w:val="000000"/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jc w:val="center"/>
              <w:rPr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jc w:val="center"/>
              <w:rPr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jc w:val="center"/>
              <w:rPr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jc w:val="center"/>
              <w:rPr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502" w:type="dxa"/>
          </w:tcPr>
          <w:p w:rsidR="00C03C42" w:rsidRPr="00501C24" w:rsidRDefault="00C03C42" w:rsidP="00C03C42">
            <w:pPr>
              <w:jc w:val="center"/>
              <w:rPr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100%</w:t>
            </w:r>
          </w:p>
        </w:tc>
      </w:tr>
      <w:tr w:rsidR="00C03C42" w:rsidRPr="00501C24" w:rsidTr="00C03C42">
        <w:tc>
          <w:tcPr>
            <w:tcW w:w="817" w:type="dxa"/>
          </w:tcPr>
          <w:p w:rsidR="00C03C42" w:rsidRPr="00501C24" w:rsidRDefault="00C03C42" w:rsidP="00C03C4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501C24">
              <w:rPr>
                <w:rFonts w:ascii="Times New Roman" w:hAnsi="Times New Roman" w:cs="Times New Roman"/>
              </w:rPr>
              <w:t>2.2.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93" w:type="dxa"/>
          </w:tcPr>
          <w:p w:rsidR="00C03C42" w:rsidRPr="00501C24" w:rsidRDefault="00C03C42" w:rsidP="00C03C42">
            <w:pPr>
              <w:rPr>
                <w:color w:val="000000"/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педагогические работники общеобразовательных орг</w:t>
            </w:r>
            <w:r w:rsidRPr="00501C24">
              <w:rPr>
                <w:color w:val="000000"/>
                <w:sz w:val="20"/>
                <w:szCs w:val="20"/>
              </w:rPr>
              <w:t>а</w:t>
            </w:r>
            <w:r w:rsidRPr="00501C24">
              <w:rPr>
                <w:color w:val="000000"/>
                <w:sz w:val="20"/>
                <w:szCs w:val="20"/>
              </w:rPr>
              <w:t>низаций (% от среднемеся</w:t>
            </w:r>
            <w:r w:rsidRPr="00501C24">
              <w:rPr>
                <w:color w:val="000000"/>
                <w:sz w:val="20"/>
                <w:szCs w:val="20"/>
              </w:rPr>
              <w:t>ч</w:t>
            </w:r>
            <w:r w:rsidRPr="00501C24">
              <w:rPr>
                <w:color w:val="000000"/>
                <w:sz w:val="20"/>
                <w:szCs w:val="20"/>
              </w:rPr>
              <w:t>ного дохода от трудовой деятельности с учетом во</w:t>
            </w:r>
            <w:r w:rsidRPr="00501C24">
              <w:rPr>
                <w:color w:val="000000"/>
                <w:sz w:val="20"/>
                <w:szCs w:val="20"/>
              </w:rPr>
              <w:t>з</w:t>
            </w:r>
            <w:r w:rsidRPr="00501C24">
              <w:rPr>
                <w:color w:val="000000"/>
                <w:sz w:val="20"/>
                <w:szCs w:val="20"/>
              </w:rPr>
              <w:t>можного допустимого о</w:t>
            </w:r>
            <w:r w:rsidRPr="00501C24">
              <w:rPr>
                <w:color w:val="000000"/>
                <w:sz w:val="20"/>
                <w:szCs w:val="20"/>
              </w:rPr>
              <w:t>т</w:t>
            </w:r>
            <w:r w:rsidRPr="00501C24">
              <w:rPr>
                <w:color w:val="000000"/>
                <w:sz w:val="20"/>
                <w:szCs w:val="20"/>
              </w:rPr>
              <w:t>клонения (</w:t>
            </w:r>
            <w:r w:rsidRPr="00501C24">
              <w:rPr>
                <w:color w:val="000000"/>
                <w:sz w:val="20"/>
                <w:szCs w:val="20"/>
                <w:u w:val="single"/>
              </w:rPr>
              <w:t>+</w:t>
            </w:r>
            <w:r w:rsidRPr="00501C24">
              <w:rPr>
                <w:color w:val="000000"/>
                <w:sz w:val="20"/>
                <w:szCs w:val="20"/>
              </w:rPr>
              <w:t xml:space="preserve"> 5%))</w:t>
            </w:r>
          </w:p>
        </w:tc>
        <w:tc>
          <w:tcPr>
            <w:tcW w:w="1701" w:type="dxa"/>
          </w:tcPr>
          <w:p w:rsidR="00C03C42" w:rsidRPr="00501C24" w:rsidRDefault="00C03C42" w:rsidP="00C03C42">
            <w:pPr>
              <w:rPr>
                <w:color w:val="000000"/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Департамент образования и науки Брянской области</w:t>
            </w:r>
          </w:p>
        </w:tc>
        <w:tc>
          <w:tcPr>
            <w:tcW w:w="1134" w:type="dxa"/>
          </w:tcPr>
          <w:p w:rsidR="00C03C42" w:rsidRDefault="00C03C42" w:rsidP="00C03C42">
            <w:r w:rsidRPr="00673DBB">
              <w:rPr>
                <w:color w:val="000000"/>
                <w:sz w:val="20"/>
                <w:szCs w:val="20"/>
              </w:rPr>
              <w:t>2019 – 2024 годы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jc w:val="center"/>
              <w:rPr>
                <w:color w:val="000000"/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jc w:val="center"/>
              <w:rPr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jc w:val="center"/>
              <w:rPr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jc w:val="center"/>
              <w:rPr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jc w:val="center"/>
              <w:rPr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502" w:type="dxa"/>
          </w:tcPr>
          <w:p w:rsidR="00C03C42" w:rsidRPr="00501C24" w:rsidRDefault="00C03C42" w:rsidP="00C03C42">
            <w:pPr>
              <w:jc w:val="center"/>
              <w:rPr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100%</w:t>
            </w:r>
          </w:p>
        </w:tc>
      </w:tr>
      <w:tr w:rsidR="00C03C42" w:rsidRPr="00501C24" w:rsidTr="00C03C42">
        <w:tc>
          <w:tcPr>
            <w:tcW w:w="817" w:type="dxa"/>
          </w:tcPr>
          <w:p w:rsidR="00C03C42" w:rsidRPr="00501C24" w:rsidRDefault="00C03C42" w:rsidP="00C03C4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2.2.8</w:t>
            </w:r>
          </w:p>
        </w:tc>
        <w:tc>
          <w:tcPr>
            <w:tcW w:w="2693" w:type="dxa"/>
          </w:tcPr>
          <w:p w:rsidR="00C03C42" w:rsidRPr="00501C24" w:rsidRDefault="00C03C42" w:rsidP="00C03C42">
            <w:pPr>
              <w:rPr>
                <w:color w:val="000000"/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 xml:space="preserve">педагогические работники </w:t>
            </w:r>
            <w:r w:rsidRPr="00501C24">
              <w:rPr>
                <w:color w:val="000000"/>
                <w:sz w:val="20"/>
                <w:szCs w:val="20"/>
              </w:rPr>
              <w:lastRenderedPageBreak/>
              <w:t>организаций дополнител</w:t>
            </w:r>
            <w:r w:rsidRPr="00501C24">
              <w:rPr>
                <w:color w:val="000000"/>
                <w:sz w:val="20"/>
                <w:szCs w:val="20"/>
              </w:rPr>
              <w:t>ь</w:t>
            </w:r>
            <w:r w:rsidRPr="00501C24">
              <w:rPr>
                <w:color w:val="000000"/>
                <w:sz w:val="20"/>
                <w:szCs w:val="20"/>
              </w:rPr>
              <w:t>ного образования детей (% от среднемесячной зарабо</w:t>
            </w:r>
            <w:r w:rsidRPr="00501C24">
              <w:rPr>
                <w:color w:val="000000"/>
                <w:sz w:val="20"/>
                <w:szCs w:val="20"/>
              </w:rPr>
              <w:t>т</w:t>
            </w:r>
            <w:r w:rsidRPr="00501C24">
              <w:rPr>
                <w:color w:val="000000"/>
                <w:sz w:val="20"/>
                <w:szCs w:val="20"/>
              </w:rPr>
              <w:t>ной платы учителей с уч</w:t>
            </w:r>
            <w:r w:rsidRPr="00501C24">
              <w:rPr>
                <w:color w:val="000000"/>
                <w:sz w:val="20"/>
                <w:szCs w:val="20"/>
              </w:rPr>
              <w:t>е</w:t>
            </w:r>
            <w:r w:rsidRPr="00501C24">
              <w:rPr>
                <w:color w:val="000000"/>
                <w:sz w:val="20"/>
                <w:szCs w:val="20"/>
              </w:rPr>
              <w:t>том возможного допустим</w:t>
            </w:r>
            <w:r w:rsidRPr="00501C24">
              <w:rPr>
                <w:color w:val="000000"/>
                <w:sz w:val="20"/>
                <w:szCs w:val="20"/>
              </w:rPr>
              <w:t>о</w:t>
            </w:r>
            <w:r w:rsidRPr="00501C24">
              <w:rPr>
                <w:color w:val="000000"/>
                <w:sz w:val="20"/>
                <w:szCs w:val="20"/>
              </w:rPr>
              <w:t>го отклонения (</w:t>
            </w:r>
            <w:r w:rsidRPr="00501C24">
              <w:rPr>
                <w:color w:val="000000"/>
                <w:sz w:val="20"/>
                <w:szCs w:val="20"/>
                <w:u w:val="single"/>
              </w:rPr>
              <w:t>+</w:t>
            </w:r>
            <w:r w:rsidRPr="00501C24">
              <w:rPr>
                <w:color w:val="000000"/>
                <w:sz w:val="20"/>
                <w:szCs w:val="20"/>
              </w:rPr>
              <w:t xml:space="preserve"> 5%))</w:t>
            </w:r>
          </w:p>
        </w:tc>
        <w:tc>
          <w:tcPr>
            <w:tcW w:w="1701" w:type="dxa"/>
          </w:tcPr>
          <w:p w:rsidR="00C03C42" w:rsidRPr="00501C24" w:rsidRDefault="00C03C42" w:rsidP="00C03C42">
            <w:pPr>
              <w:rPr>
                <w:color w:val="000000"/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lastRenderedPageBreak/>
              <w:t xml:space="preserve">Департамент </w:t>
            </w:r>
            <w:r w:rsidRPr="00501C24">
              <w:rPr>
                <w:color w:val="000000"/>
                <w:sz w:val="20"/>
                <w:szCs w:val="20"/>
              </w:rPr>
              <w:lastRenderedPageBreak/>
              <w:t>образования и науки Брянской области</w:t>
            </w:r>
          </w:p>
        </w:tc>
        <w:tc>
          <w:tcPr>
            <w:tcW w:w="1134" w:type="dxa"/>
          </w:tcPr>
          <w:p w:rsidR="00C03C42" w:rsidRDefault="00C03C42" w:rsidP="00C03C42">
            <w:r w:rsidRPr="00F11560">
              <w:rPr>
                <w:color w:val="000000"/>
                <w:sz w:val="20"/>
                <w:szCs w:val="20"/>
              </w:rPr>
              <w:lastRenderedPageBreak/>
              <w:t xml:space="preserve">2019 – </w:t>
            </w:r>
            <w:r w:rsidRPr="00F11560">
              <w:rPr>
                <w:color w:val="000000"/>
                <w:sz w:val="20"/>
                <w:szCs w:val="20"/>
              </w:rPr>
              <w:lastRenderedPageBreak/>
              <w:t>2024 годы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jc w:val="center"/>
              <w:rPr>
                <w:color w:val="000000"/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lastRenderedPageBreak/>
              <w:t>100%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jc w:val="center"/>
              <w:rPr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jc w:val="center"/>
              <w:rPr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jc w:val="center"/>
              <w:rPr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jc w:val="center"/>
              <w:rPr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502" w:type="dxa"/>
          </w:tcPr>
          <w:p w:rsidR="00C03C42" w:rsidRPr="00501C24" w:rsidRDefault="00C03C42" w:rsidP="00C03C42">
            <w:pPr>
              <w:jc w:val="center"/>
              <w:rPr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100%</w:t>
            </w:r>
          </w:p>
        </w:tc>
      </w:tr>
      <w:tr w:rsidR="00C03C42" w:rsidRPr="00501C24" w:rsidTr="00C03C42">
        <w:tc>
          <w:tcPr>
            <w:tcW w:w="817" w:type="dxa"/>
          </w:tcPr>
          <w:p w:rsidR="00C03C42" w:rsidRPr="00501C24" w:rsidRDefault="00C03C42" w:rsidP="00C03C4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2.2.9</w:t>
            </w:r>
          </w:p>
        </w:tc>
        <w:tc>
          <w:tcPr>
            <w:tcW w:w="2693" w:type="dxa"/>
          </w:tcPr>
          <w:p w:rsidR="00C03C42" w:rsidRPr="00501C24" w:rsidRDefault="00C03C42" w:rsidP="00C03C42">
            <w:pPr>
              <w:rPr>
                <w:color w:val="000000"/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преподаватели и мастера производственного обуч</w:t>
            </w:r>
            <w:r w:rsidRPr="00501C24">
              <w:rPr>
                <w:color w:val="000000"/>
                <w:sz w:val="20"/>
                <w:szCs w:val="20"/>
              </w:rPr>
              <w:t>е</w:t>
            </w:r>
            <w:r w:rsidRPr="00501C24">
              <w:rPr>
                <w:color w:val="000000"/>
                <w:sz w:val="20"/>
                <w:szCs w:val="20"/>
              </w:rPr>
              <w:t>ния образовательных учр</w:t>
            </w:r>
            <w:r w:rsidRPr="00501C24">
              <w:rPr>
                <w:color w:val="000000"/>
                <w:sz w:val="20"/>
                <w:szCs w:val="20"/>
              </w:rPr>
              <w:t>е</w:t>
            </w:r>
            <w:r w:rsidRPr="00501C24">
              <w:rPr>
                <w:color w:val="000000"/>
                <w:sz w:val="20"/>
                <w:szCs w:val="20"/>
              </w:rPr>
              <w:t>ждений среднего професс</w:t>
            </w:r>
            <w:r w:rsidRPr="00501C24">
              <w:rPr>
                <w:color w:val="000000"/>
                <w:sz w:val="20"/>
                <w:szCs w:val="20"/>
              </w:rPr>
              <w:t>и</w:t>
            </w:r>
            <w:r w:rsidRPr="00501C24">
              <w:rPr>
                <w:color w:val="000000"/>
                <w:sz w:val="20"/>
                <w:szCs w:val="20"/>
              </w:rPr>
              <w:t>онального образования (% от среднемесячного дохода от трудовой деятельности с учетом возможного доп</w:t>
            </w:r>
            <w:r w:rsidRPr="00501C24">
              <w:rPr>
                <w:color w:val="000000"/>
                <w:sz w:val="20"/>
                <w:szCs w:val="20"/>
              </w:rPr>
              <w:t>у</w:t>
            </w:r>
            <w:r w:rsidRPr="00501C24">
              <w:rPr>
                <w:color w:val="000000"/>
                <w:sz w:val="20"/>
                <w:szCs w:val="20"/>
              </w:rPr>
              <w:t>стимого отклонения (</w:t>
            </w:r>
            <w:r w:rsidRPr="00501C24">
              <w:rPr>
                <w:color w:val="000000"/>
                <w:sz w:val="20"/>
                <w:szCs w:val="20"/>
                <w:u w:val="single"/>
              </w:rPr>
              <w:t>+</w:t>
            </w:r>
            <w:r w:rsidRPr="00501C24">
              <w:rPr>
                <w:color w:val="000000"/>
                <w:sz w:val="20"/>
                <w:szCs w:val="20"/>
              </w:rPr>
              <w:t xml:space="preserve"> 5%))</w:t>
            </w:r>
          </w:p>
        </w:tc>
        <w:tc>
          <w:tcPr>
            <w:tcW w:w="1701" w:type="dxa"/>
          </w:tcPr>
          <w:p w:rsidR="00C03C42" w:rsidRPr="00501C24" w:rsidRDefault="00C03C42" w:rsidP="00C03C42">
            <w:pPr>
              <w:rPr>
                <w:color w:val="000000"/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Департамент образования и науки Брянской области</w:t>
            </w:r>
          </w:p>
        </w:tc>
        <w:tc>
          <w:tcPr>
            <w:tcW w:w="1134" w:type="dxa"/>
          </w:tcPr>
          <w:p w:rsidR="00C03C42" w:rsidRDefault="00C03C42" w:rsidP="00C03C42">
            <w:r w:rsidRPr="00F11560">
              <w:rPr>
                <w:color w:val="000000"/>
                <w:sz w:val="20"/>
                <w:szCs w:val="20"/>
              </w:rPr>
              <w:t>2019 – 2024 годы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jc w:val="center"/>
              <w:rPr>
                <w:color w:val="000000"/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jc w:val="center"/>
              <w:rPr>
                <w:color w:val="000000"/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jc w:val="center"/>
              <w:rPr>
                <w:color w:val="000000"/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jc w:val="center"/>
              <w:rPr>
                <w:color w:val="000000"/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jc w:val="center"/>
              <w:rPr>
                <w:color w:val="000000"/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502" w:type="dxa"/>
          </w:tcPr>
          <w:p w:rsidR="00C03C42" w:rsidRPr="00501C24" w:rsidRDefault="00C03C42" w:rsidP="00C03C42">
            <w:pPr>
              <w:jc w:val="center"/>
              <w:rPr>
                <w:color w:val="000000"/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100%</w:t>
            </w:r>
          </w:p>
        </w:tc>
      </w:tr>
      <w:tr w:rsidR="00C03C42" w:rsidRPr="00501C24" w:rsidTr="00C03C42">
        <w:tc>
          <w:tcPr>
            <w:tcW w:w="817" w:type="dxa"/>
          </w:tcPr>
          <w:p w:rsidR="00C03C42" w:rsidRPr="00501C24" w:rsidRDefault="00C03C42" w:rsidP="00C03C4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2.2.10</w:t>
            </w:r>
          </w:p>
        </w:tc>
        <w:tc>
          <w:tcPr>
            <w:tcW w:w="2693" w:type="dxa"/>
          </w:tcPr>
          <w:p w:rsidR="00C03C42" w:rsidRPr="00501C24" w:rsidRDefault="00C03C42" w:rsidP="00C03C42">
            <w:pPr>
              <w:rPr>
                <w:color w:val="000000"/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педагогические работники образовательных, медици</w:t>
            </w:r>
            <w:r w:rsidRPr="00501C24">
              <w:rPr>
                <w:color w:val="000000"/>
                <w:sz w:val="20"/>
                <w:szCs w:val="20"/>
              </w:rPr>
              <w:t>н</w:t>
            </w:r>
            <w:r w:rsidRPr="00501C24">
              <w:rPr>
                <w:color w:val="000000"/>
                <w:sz w:val="20"/>
                <w:szCs w:val="20"/>
              </w:rPr>
              <w:t>ских организаций или орг</w:t>
            </w:r>
            <w:r w:rsidRPr="00501C24">
              <w:rPr>
                <w:color w:val="000000"/>
                <w:sz w:val="20"/>
                <w:szCs w:val="20"/>
              </w:rPr>
              <w:t>а</w:t>
            </w:r>
            <w:r w:rsidRPr="00501C24">
              <w:rPr>
                <w:color w:val="000000"/>
                <w:sz w:val="20"/>
                <w:szCs w:val="20"/>
              </w:rPr>
              <w:t>низаций, оказывающих с</w:t>
            </w:r>
            <w:r w:rsidRPr="00501C24">
              <w:rPr>
                <w:color w:val="000000"/>
                <w:sz w:val="20"/>
                <w:szCs w:val="20"/>
              </w:rPr>
              <w:t>о</w:t>
            </w:r>
            <w:r w:rsidRPr="00501C24">
              <w:rPr>
                <w:color w:val="000000"/>
                <w:sz w:val="20"/>
                <w:szCs w:val="20"/>
              </w:rPr>
              <w:t>циальные услуги детям-сиротам и детям, оставши</w:t>
            </w:r>
            <w:r w:rsidRPr="00501C24">
              <w:rPr>
                <w:color w:val="000000"/>
                <w:sz w:val="20"/>
                <w:szCs w:val="20"/>
              </w:rPr>
              <w:t>м</w:t>
            </w:r>
            <w:r w:rsidRPr="00501C24">
              <w:rPr>
                <w:color w:val="000000"/>
                <w:sz w:val="20"/>
                <w:szCs w:val="20"/>
              </w:rPr>
              <w:t>ся без попечения родителей (% от среднемесячного д</w:t>
            </w:r>
            <w:r w:rsidRPr="00501C24">
              <w:rPr>
                <w:color w:val="000000"/>
                <w:sz w:val="20"/>
                <w:szCs w:val="20"/>
              </w:rPr>
              <w:t>о</w:t>
            </w:r>
            <w:r w:rsidRPr="00501C24">
              <w:rPr>
                <w:color w:val="000000"/>
                <w:sz w:val="20"/>
                <w:szCs w:val="20"/>
              </w:rPr>
              <w:t>хода от трудовой деятельн</w:t>
            </w:r>
            <w:r w:rsidRPr="00501C24">
              <w:rPr>
                <w:color w:val="000000"/>
                <w:sz w:val="20"/>
                <w:szCs w:val="20"/>
              </w:rPr>
              <w:t>о</w:t>
            </w:r>
            <w:r w:rsidRPr="00501C24">
              <w:rPr>
                <w:color w:val="000000"/>
                <w:sz w:val="20"/>
                <w:szCs w:val="20"/>
              </w:rPr>
              <w:t>сти с учетом возможного допустимого отклонения (</w:t>
            </w:r>
            <w:r w:rsidRPr="00501C24">
              <w:rPr>
                <w:color w:val="000000"/>
                <w:sz w:val="20"/>
                <w:szCs w:val="20"/>
                <w:u w:val="single"/>
              </w:rPr>
              <w:t>+</w:t>
            </w:r>
            <w:r w:rsidRPr="00501C24">
              <w:rPr>
                <w:color w:val="000000"/>
                <w:sz w:val="20"/>
                <w:szCs w:val="20"/>
              </w:rPr>
              <w:t xml:space="preserve"> 5%))</w:t>
            </w:r>
          </w:p>
        </w:tc>
        <w:tc>
          <w:tcPr>
            <w:tcW w:w="1701" w:type="dxa"/>
          </w:tcPr>
          <w:p w:rsidR="00C03C42" w:rsidRPr="00501C24" w:rsidRDefault="00C03C42" w:rsidP="00C03C42">
            <w:pPr>
              <w:rPr>
                <w:color w:val="000000"/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Департамент образования и науки Брянской области</w:t>
            </w:r>
          </w:p>
        </w:tc>
        <w:tc>
          <w:tcPr>
            <w:tcW w:w="1134" w:type="dxa"/>
          </w:tcPr>
          <w:p w:rsidR="00C03C42" w:rsidRDefault="00C03C42" w:rsidP="00C03C42">
            <w:r w:rsidRPr="00F11560">
              <w:rPr>
                <w:color w:val="000000"/>
                <w:sz w:val="20"/>
                <w:szCs w:val="20"/>
              </w:rPr>
              <w:t>2019 – 2024 годы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jc w:val="center"/>
              <w:rPr>
                <w:color w:val="000000"/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jc w:val="center"/>
              <w:rPr>
                <w:color w:val="000000"/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jc w:val="center"/>
              <w:rPr>
                <w:color w:val="000000"/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jc w:val="center"/>
              <w:rPr>
                <w:color w:val="000000"/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jc w:val="center"/>
              <w:rPr>
                <w:color w:val="000000"/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502" w:type="dxa"/>
          </w:tcPr>
          <w:p w:rsidR="00C03C42" w:rsidRPr="00501C24" w:rsidRDefault="00C03C42" w:rsidP="00C03C42">
            <w:pPr>
              <w:jc w:val="center"/>
              <w:rPr>
                <w:color w:val="000000"/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100%</w:t>
            </w:r>
          </w:p>
        </w:tc>
      </w:tr>
      <w:tr w:rsidR="00C03C42" w:rsidRPr="00501C24" w:rsidTr="00C03C42">
        <w:tc>
          <w:tcPr>
            <w:tcW w:w="817" w:type="dxa"/>
          </w:tcPr>
          <w:p w:rsidR="00C03C42" w:rsidRPr="00501C24" w:rsidRDefault="00C03C42" w:rsidP="00C03C4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2693" w:type="dxa"/>
          </w:tcPr>
          <w:p w:rsidR="00C03C42" w:rsidRPr="00501C24" w:rsidRDefault="00C03C42" w:rsidP="00C03C42">
            <w:pPr>
              <w:rPr>
                <w:color w:val="000000"/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формирование проекта о</w:t>
            </w:r>
            <w:r w:rsidRPr="00501C24">
              <w:rPr>
                <w:color w:val="000000"/>
                <w:sz w:val="20"/>
                <w:szCs w:val="20"/>
              </w:rPr>
              <w:t>б</w:t>
            </w:r>
            <w:r w:rsidRPr="00501C24">
              <w:rPr>
                <w:color w:val="000000"/>
                <w:sz w:val="20"/>
                <w:szCs w:val="20"/>
              </w:rPr>
              <w:t>ластного бюджета на осн</w:t>
            </w:r>
            <w:r w:rsidRPr="00501C24">
              <w:rPr>
                <w:color w:val="000000"/>
                <w:sz w:val="20"/>
                <w:szCs w:val="20"/>
              </w:rPr>
              <w:t>о</w:t>
            </w:r>
            <w:r w:rsidRPr="00501C24">
              <w:rPr>
                <w:color w:val="000000"/>
                <w:sz w:val="20"/>
                <w:szCs w:val="20"/>
              </w:rPr>
              <w:t>вании программно-целевого принципа, интеграция при</w:t>
            </w:r>
            <w:r w:rsidRPr="00501C24">
              <w:rPr>
                <w:color w:val="000000"/>
                <w:sz w:val="20"/>
                <w:szCs w:val="20"/>
              </w:rPr>
              <w:t>о</w:t>
            </w:r>
            <w:r w:rsidRPr="00501C24">
              <w:rPr>
                <w:color w:val="000000"/>
                <w:sz w:val="20"/>
                <w:szCs w:val="20"/>
              </w:rPr>
              <w:t>ритетных проектов в состав государственных программ Брянской области (доля ра</w:t>
            </w:r>
            <w:r w:rsidRPr="00501C24">
              <w:rPr>
                <w:color w:val="000000"/>
                <w:sz w:val="20"/>
                <w:szCs w:val="20"/>
              </w:rPr>
              <w:t>с</w:t>
            </w:r>
            <w:r w:rsidRPr="00501C24">
              <w:rPr>
                <w:color w:val="000000"/>
                <w:sz w:val="20"/>
                <w:szCs w:val="20"/>
              </w:rPr>
              <w:t>ходов областного бюджета, реализуемых в рамках гос</w:t>
            </w:r>
            <w:r w:rsidRPr="00501C24">
              <w:rPr>
                <w:color w:val="000000"/>
                <w:sz w:val="20"/>
                <w:szCs w:val="20"/>
              </w:rPr>
              <w:t>у</w:t>
            </w:r>
            <w:r w:rsidRPr="00501C24">
              <w:rPr>
                <w:color w:val="000000"/>
                <w:sz w:val="20"/>
                <w:szCs w:val="20"/>
              </w:rPr>
              <w:t>дарственных программ Брянской области</w:t>
            </w:r>
            <w:proofErr w:type="gramStart"/>
            <w:r w:rsidRPr="00501C24">
              <w:rPr>
                <w:color w:val="000000"/>
                <w:sz w:val="20"/>
                <w:szCs w:val="20"/>
              </w:rPr>
              <w:t>, %)</w:t>
            </w:r>
            <w:proofErr w:type="gramEnd"/>
          </w:p>
        </w:tc>
        <w:tc>
          <w:tcPr>
            <w:tcW w:w="1701" w:type="dxa"/>
          </w:tcPr>
          <w:p w:rsidR="00C03C42" w:rsidRPr="00501C24" w:rsidRDefault="00C03C42" w:rsidP="00C03C42">
            <w:pPr>
              <w:rPr>
                <w:color w:val="000000"/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Департамент экономического развития Бря</w:t>
            </w:r>
            <w:r w:rsidRPr="00501C24">
              <w:rPr>
                <w:color w:val="000000"/>
                <w:sz w:val="20"/>
                <w:szCs w:val="20"/>
              </w:rPr>
              <w:t>н</w:t>
            </w:r>
            <w:r w:rsidRPr="00501C24">
              <w:rPr>
                <w:color w:val="000000"/>
                <w:sz w:val="20"/>
                <w:szCs w:val="20"/>
              </w:rPr>
              <w:t>ской области, департамент ф</w:t>
            </w:r>
            <w:r w:rsidRPr="00501C24">
              <w:rPr>
                <w:color w:val="000000"/>
                <w:sz w:val="20"/>
                <w:szCs w:val="20"/>
              </w:rPr>
              <w:t>и</w:t>
            </w:r>
            <w:r w:rsidRPr="00501C24">
              <w:rPr>
                <w:color w:val="000000"/>
                <w:sz w:val="20"/>
                <w:szCs w:val="20"/>
              </w:rPr>
              <w:t>нансов Брянской области</w:t>
            </w:r>
          </w:p>
        </w:tc>
        <w:tc>
          <w:tcPr>
            <w:tcW w:w="1134" w:type="dxa"/>
          </w:tcPr>
          <w:p w:rsidR="00C03C42" w:rsidRDefault="00C03C42" w:rsidP="00C03C42">
            <w:r w:rsidRPr="00BE602C">
              <w:rPr>
                <w:color w:val="000000"/>
                <w:sz w:val="20"/>
                <w:szCs w:val="20"/>
              </w:rPr>
              <w:t>2019 – 2024 годы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jc w:val="center"/>
              <w:rPr>
                <w:color w:val="000000"/>
                <w:sz w:val="20"/>
                <w:szCs w:val="20"/>
                <w:u w:val="single"/>
              </w:rPr>
            </w:pPr>
            <w:r w:rsidRPr="00501C24">
              <w:rPr>
                <w:color w:val="000000"/>
                <w:sz w:val="20"/>
                <w:szCs w:val="20"/>
                <w:u w:val="single"/>
              </w:rPr>
              <w:t>&gt;</w:t>
            </w:r>
            <w:r w:rsidRPr="00501C24">
              <w:rPr>
                <w:color w:val="000000"/>
                <w:sz w:val="20"/>
                <w:szCs w:val="20"/>
              </w:rPr>
              <w:t xml:space="preserve"> 95%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rPr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  <w:u w:val="single"/>
              </w:rPr>
              <w:t>&gt;</w:t>
            </w:r>
            <w:r w:rsidRPr="00501C24">
              <w:rPr>
                <w:color w:val="000000"/>
                <w:sz w:val="20"/>
                <w:szCs w:val="20"/>
              </w:rPr>
              <w:t xml:space="preserve"> 95%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rPr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  <w:u w:val="single"/>
              </w:rPr>
              <w:t>&gt;</w:t>
            </w:r>
            <w:r w:rsidRPr="00501C24">
              <w:rPr>
                <w:color w:val="000000"/>
                <w:sz w:val="20"/>
                <w:szCs w:val="20"/>
              </w:rPr>
              <w:t xml:space="preserve"> 95%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rPr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  <w:u w:val="single"/>
              </w:rPr>
              <w:t>&gt;</w:t>
            </w:r>
            <w:r w:rsidRPr="00501C24">
              <w:rPr>
                <w:color w:val="000000"/>
                <w:sz w:val="20"/>
                <w:szCs w:val="20"/>
              </w:rPr>
              <w:t xml:space="preserve"> 95%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rPr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  <w:u w:val="single"/>
              </w:rPr>
              <w:t>&gt;</w:t>
            </w:r>
            <w:r w:rsidRPr="00501C24">
              <w:rPr>
                <w:color w:val="000000"/>
                <w:sz w:val="20"/>
                <w:szCs w:val="20"/>
              </w:rPr>
              <w:t xml:space="preserve"> 95%</w:t>
            </w:r>
          </w:p>
        </w:tc>
        <w:tc>
          <w:tcPr>
            <w:tcW w:w="1502" w:type="dxa"/>
          </w:tcPr>
          <w:p w:rsidR="00C03C42" w:rsidRPr="00501C24" w:rsidRDefault="00C03C42" w:rsidP="00C03C42">
            <w:pPr>
              <w:rPr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  <w:u w:val="single"/>
              </w:rPr>
              <w:t>&gt;</w:t>
            </w:r>
            <w:r w:rsidRPr="00501C24">
              <w:rPr>
                <w:color w:val="000000"/>
                <w:sz w:val="20"/>
                <w:szCs w:val="20"/>
              </w:rPr>
              <w:t xml:space="preserve"> 95%</w:t>
            </w:r>
          </w:p>
        </w:tc>
      </w:tr>
      <w:tr w:rsidR="00C03C42" w:rsidRPr="00501C24" w:rsidTr="00C03C42">
        <w:tc>
          <w:tcPr>
            <w:tcW w:w="817" w:type="dxa"/>
          </w:tcPr>
          <w:p w:rsidR="00C03C42" w:rsidRPr="00501C24" w:rsidRDefault="00C03C42" w:rsidP="00C03C4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2693" w:type="dxa"/>
          </w:tcPr>
          <w:p w:rsidR="00C03C42" w:rsidRPr="00501C24" w:rsidRDefault="00C03C42" w:rsidP="00C03C42">
            <w:pPr>
              <w:rPr>
                <w:color w:val="000000"/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минимизация наличного денежного обращения орг</w:t>
            </w:r>
            <w:r w:rsidRPr="00501C24">
              <w:rPr>
                <w:color w:val="000000"/>
                <w:sz w:val="20"/>
                <w:szCs w:val="20"/>
              </w:rPr>
              <w:t>а</w:t>
            </w:r>
            <w:r w:rsidRPr="00501C24">
              <w:rPr>
                <w:color w:val="000000"/>
                <w:sz w:val="20"/>
                <w:szCs w:val="20"/>
              </w:rPr>
              <w:lastRenderedPageBreak/>
              <w:t>нами власти и госуда</w:t>
            </w:r>
            <w:r w:rsidRPr="00501C24">
              <w:rPr>
                <w:color w:val="000000"/>
                <w:sz w:val="20"/>
                <w:szCs w:val="20"/>
              </w:rPr>
              <w:t>р</w:t>
            </w:r>
            <w:r w:rsidRPr="00501C24">
              <w:rPr>
                <w:color w:val="000000"/>
                <w:sz w:val="20"/>
                <w:szCs w:val="20"/>
              </w:rPr>
              <w:t>ственными учреждениями Брянской области (да/нет)</w:t>
            </w:r>
          </w:p>
        </w:tc>
        <w:tc>
          <w:tcPr>
            <w:tcW w:w="1701" w:type="dxa"/>
          </w:tcPr>
          <w:p w:rsidR="00C03C42" w:rsidRPr="00501C24" w:rsidRDefault="00C03C42" w:rsidP="00C03C42">
            <w:pPr>
              <w:rPr>
                <w:color w:val="000000"/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lastRenderedPageBreak/>
              <w:t>Главные расп</w:t>
            </w:r>
            <w:r w:rsidRPr="00501C24">
              <w:rPr>
                <w:color w:val="000000"/>
                <w:sz w:val="20"/>
                <w:szCs w:val="20"/>
              </w:rPr>
              <w:t>о</w:t>
            </w:r>
            <w:r w:rsidRPr="00501C24">
              <w:rPr>
                <w:color w:val="000000"/>
                <w:sz w:val="20"/>
                <w:szCs w:val="20"/>
              </w:rPr>
              <w:t>рядители бю</w:t>
            </w:r>
            <w:r w:rsidRPr="00501C24">
              <w:rPr>
                <w:color w:val="000000"/>
                <w:sz w:val="20"/>
                <w:szCs w:val="20"/>
              </w:rPr>
              <w:t>д</w:t>
            </w:r>
            <w:r w:rsidRPr="00501C24">
              <w:rPr>
                <w:color w:val="000000"/>
                <w:sz w:val="20"/>
                <w:szCs w:val="20"/>
              </w:rPr>
              <w:lastRenderedPageBreak/>
              <w:t>жетных средств, осуществля</w:t>
            </w:r>
            <w:r w:rsidRPr="00501C24">
              <w:rPr>
                <w:color w:val="000000"/>
                <w:sz w:val="20"/>
                <w:szCs w:val="20"/>
              </w:rPr>
              <w:t>ю</w:t>
            </w:r>
            <w:r w:rsidRPr="00501C24">
              <w:rPr>
                <w:color w:val="000000"/>
                <w:sz w:val="20"/>
                <w:szCs w:val="20"/>
              </w:rPr>
              <w:t>щие функции и полномочия учредителей государственных бюджетных и автономных учреждений</w:t>
            </w:r>
          </w:p>
        </w:tc>
        <w:tc>
          <w:tcPr>
            <w:tcW w:w="1134" w:type="dxa"/>
          </w:tcPr>
          <w:p w:rsidR="00C03C42" w:rsidRDefault="00C03C42" w:rsidP="00C03C42">
            <w:r w:rsidRPr="00BE602C">
              <w:rPr>
                <w:color w:val="000000"/>
                <w:sz w:val="20"/>
                <w:szCs w:val="20"/>
              </w:rPr>
              <w:lastRenderedPageBreak/>
              <w:t>2019 – 2024 годы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jc w:val="center"/>
              <w:rPr>
                <w:color w:val="000000"/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jc w:val="center"/>
              <w:rPr>
                <w:color w:val="000000"/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jc w:val="center"/>
              <w:rPr>
                <w:color w:val="000000"/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jc w:val="center"/>
              <w:rPr>
                <w:color w:val="000000"/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jc w:val="center"/>
              <w:rPr>
                <w:color w:val="000000"/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502" w:type="dxa"/>
          </w:tcPr>
          <w:p w:rsidR="00C03C42" w:rsidRPr="00501C24" w:rsidRDefault="00C03C42" w:rsidP="00C03C42">
            <w:pPr>
              <w:jc w:val="center"/>
              <w:rPr>
                <w:color w:val="000000"/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да</w:t>
            </w:r>
          </w:p>
        </w:tc>
      </w:tr>
      <w:tr w:rsidR="00C03C42" w:rsidRPr="00501C24" w:rsidTr="00C03C42">
        <w:tc>
          <w:tcPr>
            <w:tcW w:w="817" w:type="dxa"/>
          </w:tcPr>
          <w:p w:rsidR="00C03C42" w:rsidRPr="00501C24" w:rsidRDefault="00C03C42" w:rsidP="00C03C4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2.5</w:t>
            </w:r>
          </w:p>
        </w:tc>
        <w:tc>
          <w:tcPr>
            <w:tcW w:w="2693" w:type="dxa"/>
          </w:tcPr>
          <w:p w:rsidR="00C03C42" w:rsidRPr="00501C24" w:rsidRDefault="00C03C42" w:rsidP="00C03C42">
            <w:pPr>
              <w:rPr>
                <w:color w:val="000000"/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установление нормативов формирования расходов на оплату труда депутатов, в</w:t>
            </w:r>
            <w:r w:rsidRPr="00501C24">
              <w:rPr>
                <w:color w:val="000000"/>
                <w:sz w:val="20"/>
                <w:szCs w:val="20"/>
              </w:rPr>
              <w:t>ы</w:t>
            </w:r>
            <w:r w:rsidRPr="00501C24">
              <w:rPr>
                <w:color w:val="000000"/>
                <w:sz w:val="20"/>
                <w:szCs w:val="20"/>
              </w:rPr>
              <w:t>борных должностных лиц местного самоуправления, осуществляющих свои по</w:t>
            </w:r>
            <w:r w:rsidRPr="00501C24">
              <w:rPr>
                <w:color w:val="000000"/>
                <w:sz w:val="20"/>
                <w:szCs w:val="20"/>
              </w:rPr>
              <w:t>л</w:t>
            </w:r>
            <w:r w:rsidRPr="00501C24">
              <w:rPr>
                <w:color w:val="000000"/>
                <w:sz w:val="20"/>
                <w:szCs w:val="20"/>
              </w:rPr>
              <w:t>номочия на постоянной о</w:t>
            </w:r>
            <w:r w:rsidRPr="00501C24">
              <w:rPr>
                <w:color w:val="000000"/>
                <w:sz w:val="20"/>
                <w:szCs w:val="20"/>
              </w:rPr>
              <w:t>с</w:t>
            </w:r>
            <w:r w:rsidRPr="00501C24">
              <w:rPr>
                <w:color w:val="000000"/>
                <w:sz w:val="20"/>
                <w:szCs w:val="20"/>
              </w:rPr>
              <w:t>нове, муниципальных сл</w:t>
            </w:r>
            <w:r w:rsidRPr="00501C24">
              <w:rPr>
                <w:color w:val="000000"/>
                <w:sz w:val="20"/>
                <w:szCs w:val="20"/>
              </w:rPr>
              <w:t>у</w:t>
            </w:r>
            <w:r w:rsidRPr="00501C24">
              <w:rPr>
                <w:color w:val="000000"/>
                <w:sz w:val="20"/>
                <w:szCs w:val="20"/>
              </w:rPr>
              <w:t>жащих и (или) содержание органов местного сам</w:t>
            </w:r>
            <w:r w:rsidRPr="00501C24">
              <w:rPr>
                <w:color w:val="000000"/>
                <w:sz w:val="20"/>
                <w:szCs w:val="20"/>
              </w:rPr>
              <w:t>о</w:t>
            </w:r>
            <w:r w:rsidRPr="00501C24">
              <w:rPr>
                <w:color w:val="000000"/>
                <w:sz w:val="20"/>
                <w:szCs w:val="20"/>
              </w:rPr>
              <w:t>управления муниципальных образований Брянской обл</w:t>
            </w:r>
            <w:r w:rsidRPr="00501C24">
              <w:rPr>
                <w:color w:val="000000"/>
                <w:sz w:val="20"/>
                <w:szCs w:val="20"/>
              </w:rPr>
              <w:t>а</w:t>
            </w:r>
            <w:r w:rsidRPr="00501C24">
              <w:rPr>
                <w:color w:val="000000"/>
                <w:sz w:val="20"/>
                <w:szCs w:val="20"/>
              </w:rPr>
              <w:t>сти (да/нет)</w:t>
            </w:r>
          </w:p>
        </w:tc>
        <w:tc>
          <w:tcPr>
            <w:tcW w:w="1701" w:type="dxa"/>
          </w:tcPr>
          <w:p w:rsidR="00C03C42" w:rsidRPr="00501C24" w:rsidRDefault="00C03C42" w:rsidP="00C03C42">
            <w:pPr>
              <w:rPr>
                <w:color w:val="000000"/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Департамент внутренней п</w:t>
            </w:r>
            <w:r w:rsidRPr="00501C24">
              <w:rPr>
                <w:color w:val="000000"/>
                <w:sz w:val="20"/>
                <w:szCs w:val="20"/>
              </w:rPr>
              <w:t>о</w:t>
            </w:r>
            <w:r w:rsidRPr="00501C24">
              <w:rPr>
                <w:color w:val="000000"/>
                <w:sz w:val="20"/>
                <w:szCs w:val="20"/>
              </w:rPr>
              <w:t>литики Брянской области, депа</w:t>
            </w:r>
            <w:r w:rsidRPr="00501C24">
              <w:rPr>
                <w:color w:val="000000"/>
                <w:sz w:val="20"/>
                <w:szCs w:val="20"/>
              </w:rPr>
              <w:t>р</w:t>
            </w:r>
            <w:r w:rsidRPr="00501C24">
              <w:rPr>
                <w:color w:val="000000"/>
                <w:sz w:val="20"/>
                <w:szCs w:val="20"/>
              </w:rPr>
              <w:t>тамент финансов Брянской обл</w:t>
            </w:r>
            <w:r w:rsidRPr="00501C24">
              <w:rPr>
                <w:color w:val="000000"/>
                <w:sz w:val="20"/>
                <w:szCs w:val="20"/>
              </w:rPr>
              <w:t>а</w:t>
            </w:r>
            <w:r w:rsidRPr="00501C24">
              <w:rPr>
                <w:color w:val="000000"/>
                <w:sz w:val="20"/>
                <w:szCs w:val="20"/>
              </w:rPr>
              <w:t>сти</w:t>
            </w:r>
          </w:p>
        </w:tc>
        <w:tc>
          <w:tcPr>
            <w:tcW w:w="1134" w:type="dxa"/>
          </w:tcPr>
          <w:p w:rsidR="00C03C42" w:rsidRDefault="00C03C42" w:rsidP="00C03C42">
            <w:r w:rsidRPr="00BE602C">
              <w:rPr>
                <w:color w:val="000000"/>
                <w:sz w:val="20"/>
                <w:szCs w:val="20"/>
              </w:rPr>
              <w:t>2019 – 2024 годы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jc w:val="center"/>
              <w:rPr>
                <w:color w:val="000000"/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jc w:val="center"/>
              <w:rPr>
                <w:color w:val="000000"/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jc w:val="center"/>
              <w:rPr>
                <w:color w:val="000000"/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jc w:val="center"/>
              <w:rPr>
                <w:color w:val="000000"/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jc w:val="center"/>
              <w:rPr>
                <w:color w:val="000000"/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502" w:type="dxa"/>
          </w:tcPr>
          <w:p w:rsidR="00C03C42" w:rsidRPr="00501C24" w:rsidRDefault="00C03C42" w:rsidP="00C03C42">
            <w:pPr>
              <w:jc w:val="center"/>
              <w:rPr>
                <w:color w:val="000000"/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да</w:t>
            </w:r>
          </w:p>
        </w:tc>
      </w:tr>
      <w:tr w:rsidR="00C03C42" w:rsidRPr="00501C24" w:rsidTr="00C03C42">
        <w:tc>
          <w:tcPr>
            <w:tcW w:w="817" w:type="dxa"/>
          </w:tcPr>
          <w:p w:rsidR="00C03C42" w:rsidRPr="00501C24" w:rsidRDefault="00C03C42" w:rsidP="00C03C4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2693" w:type="dxa"/>
          </w:tcPr>
          <w:p w:rsidR="00C03C42" w:rsidRPr="00501C24" w:rsidRDefault="00C03C42" w:rsidP="00C03C42">
            <w:pPr>
              <w:rPr>
                <w:color w:val="000000"/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инвентаризация госуда</w:t>
            </w:r>
            <w:r w:rsidRPr="00501C24">
              <w:rPr>
                <w:color w:val="000000"/>
                <w:sz w:val="20"/>
                <w:szCs w:val="20"/>
              </w:rPr>
              <w:t>р</w:t>
            </w:r>
            <w:r w:rsidRPr="00501C24">
              <w:rPr>
                <w:color w:val="000000"/>
                <w:sz w:val="20"/>
                <w:szCs w:val="20"/>
              </w:rPr>
              <w:t>ственных контрактов и д</w:t>
            </w:r>
            <w:r w:rsidRPr="00501C24">
              <w:rPr>
                <w:color w:val="000000"/>
                <w:sz w:val="20"/>
                <w:szCs w:val="20"/>
              </w:rPr>
              <w:t>о</w:t>
            </w:r>
            <w:r w:rsidRPr="00501C24">
              <w:rPr>
                <w:color w:val="000000"/>
                <w:sz w:val="20"/>
                <w:szCs w:val="20"/>
              </w:rPr>
              <w:t>говоров, заключенных и</w:t>
            </w:r>
            <w:r w:rsidRPr="00501C24">
              <w:rPr>
                <w:color w:val="000000"/>
                <w:sz w:val="20"/>
                <w:szCs w:val="20"/>
              </w:rPr>
              <w:t>с</w:t>
            </w:r>
            <w:r w:rsidRPr="00501C24">
              <w:rPr>
                <w:color w:val="000000"/>
                <w:sz w:val="20"/>
                <w:szCs w:val="20"/>
              </w:rPr>
              <w:t>полнительными органами государственной власти, государственными учр</w:t>
            </w:r>
            <w:r w:rsidRPr="00501C24">
              <w:rPr>
                <w:color w:val="000000"/>
                <w:sz w:val="20"/>
                <w:szCs w:val="20"/>
              </w:rPr>
              <w:t>е</w:t>
            </w:r>
            <w:r w:rsidRPr="00501C24">
              <w:rPr>
                <w:color w:val="000000"/>
                <w:sz w:val="20"/>
                <w:szCs w:val="20"/>
              </w:rPr>
              <w:t>ждениями Брянской обл</w:t>
            </w:r>
            <w:r w:rsidRPr="00501C24">
              <w:rPr>
                <w:color w:val="000000"/>
                <w:sz w:val="20"/>
                <w:szCs w:val="20"/>
              </w:rPr>
              <w:t>а</w:t>
            </w:r>
            <w:r w:rsidRPr="00501C24">
              <w:rPr>
                <w:color w:val="000000"/>
                <w:sz w:val="20"/>
                <w:szCs w:val="20"/>
              </w:rPr>
              <w:t>сти, на соответствие утве</w:t>
            </w:r>
            <w:r w:rsidRPr="00501C24">
              <w:rPr>
                <w:color w:val="000000"/>
                <w:sz w:val="20"/>
                <w:szCs w:val="20"/>
              </w:rPr>
              <w:t>р</w:t>
            </w:r>
            <w:r w:rsidRPr="00501C24">
              <w:rPr>
                <w:color w:val="000000"/>
                <w:sz w:val="20"/>
                <w:szCs w:val="20"/>
              </w:rPr>
              <w:t>жденным лимитам бюдже</w:t>
            </w:r>
            <w:r w:rsidRPr="00501C24">
              <w:rPr>
                <w:color w:val="000000"/>
                <w:sz w:val="20"/>
                <w:szCs w:val="20"/>
              </w:rPr>
              <w:t>т</w:t>
            </w:r>
            <w:r w:rsidRPr="00501C24">
              <w:rPr>
                <w:color w:val="000000"/>
                <w:sz w:val="20"/>
                <w:szCs w:val="20"/>
              </w:rPr>
              <w:t>ных обязательств и планам финансово-хозяйственной деятельности (да/нет)</w:t>
            </w:r>
          </w:p>
        </w:tc>
        <w:tc>
          <w:tcPr>
            <w:tcW w:w="1701" w:type="dxa"/>
          </w:tcPr>
          <w:p w:rsidR="00C03C42" w:rsidRPr="00501C24" w:rsidRDefault="00C03C42" w:rsidP="00C03C42">
            <w:pPr>
              <w:rPr>
                <w:color w:val="000000"/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Департамент финансов Бря</w:t>
            </w:r>
            <w:r w:rsidRPr="00501C24">
              <w:rPr>
                <w:color w:val="000000"/>
                <w:sz w:val="20"/>
                <w:szCs w:val="20"/>
              </w:rPr>
              <w:t>н</w:t>
            </w:r>
            <w:r w:rsidRPr="00501C24">
              <w:rPr>
                <w:color w:val="000000"/>
                <w:sz w:val="20"/>
                <w:szCs w:val="20"/>
              </w:rPr>
              <w:t>кой области, главные расп</w:t>
            </w:r>
            <w:r w:rsidRPr="00501C24">
              <w:rPr>
                <w:color w:val="000000"/>
                <w:sz w:val="20"/>
                <w:szCs w:val="20"/>
              </w:rPr>
              <w:t>о</w:t>
            </w:r>
            <w:r w:rsidRPr="00501C24">
              <w:rPr>
                <w:color w:val="000000"/>
                <w:sz w:val="20"/>
                <w:szCs w:val="20"/>
              </w:rPr>
              <w:t>рядители бю</w:t>
            </w:r>
            <w:r w:rsidRPr="00501C24">
              <w:rPr>
                <w:color w:val="000000"/>
                <w:sz w:val="20"/>
                <w:szCs w:val="20"/>
              </w:rPr>
              <w:t>д</w:t>
            </w:r>
            <w:r w:rsidRPr="00501C24">
              <w:rPr>
                <w:color w:val="000000"/>
                <w:sz w:val="20"/>
                <w:szCs w:val="20"/>
              </w:rPr>
              <w:t>жетных средств</w:t>
            </w:r>
          </w:p>
        </w:tc>
        <w:tc>
          <w:tcPr>
            <w:tcW w:w="1134" w:type="dxa"/>
          </w:tcPr>
          <w:p w:rsidR="00C03C42" w:rsidRDefault="00C03C42" w:rsidP="00C03C42">
            <w:r w:rsidRPr="00D60BBF">
              <w:rPr>
                <w:color w:val="000000"/>
                <w:sz w:val="20"/>
                <w:szCs w:val="20"/>
              </w:rPr>
              <w:t>2019 – 2024 годы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jc w:val="center"/>
              <w:rPr>
                <w:color w:val="000000"/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jc w:val="center"/>
              <w:rPr>
                <w:color w:val="000000"/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jc w:val="center"/>
              <w:rPr>
                <w:color w:val="000000"/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jc w:val="center"/>
              <w:rPr>
                <w:color w:val="000000"/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jc w:val="center"/>
              <w:rPr>
                <w:color w:val="000000"/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502" w:type="dxa"/>
          </w:tcPr>
          <w:p w:rsidR="00C03C42" w:rsidRPr="00501C24" w:rsidRDefault="00C03C42" w:rsidP="00C03C42">
            <w:pPr>
              <w:jc w:val="center"/>
              <w:rPr>
                <w:color w:val="000000"/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да</w:t>
            </w:r>
          </w:p>
        </w:tc>
      </w:tr>
      <w:tr w:rsidR="00C03C42" w:rsidRPr="00501C24" w:rsidTr="00C03C42">
        <w:tc>
          <w:tcPr>
            <w:tcW w:w="817" w:type="dxa"/>
          </w:tcPr>
          <w:p w:rsidR="00C03C42" w:rsidRPr="00501C24" w:rsidRDefault="00C03C42" w:rsidP="00C03C4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2693" w:type="dxa"/>
          </w:tcPr>
          <w:p w:rsidR="00C03C42" w:rsidRPr="00501C24" w:rsidRDefault="00C03C42" w:rsidP="00C03C42">
            <w:pPr>
              <w:rPr>
                <w:color w:val="000000"/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проведение анализа кред</w:t>
            </w:r>
            <w:r w:rsidRPr="00501C24">
              <w:rPr>
                <w:color w:val="000000"/>
                <w:sz w:val="20"/>
                <w:szCs w:val="20"/>
              </w:rPr>
              <w:t>и</w:t>
            </w:r>
            <w:r w:rsidRPr="00501C24">
              <w:rPr>
                <w:color w:val="000000"/>
                <w:sz w:val="20"/>
                <w:szCs w:val="20"/>
              </w:rPr>
              <w:t>торской задолженности и принятие оперативных мер по ликвидации (реструкт</w:t>
            </w:r>
            <w:r w:rsidRPr="00501C24">
              <w:rPr>
                <w:color w:val="000000"/>
                <w:sz w:val="20"/>
                <w:szCs w:val="20"/>
              </w:rPr>
              <w:t>у</w:t>
            </w:r>
            <w:r w:rsidRPr="00501C24">
              <w:rPr>
                <w:color w:val="000000"/>
                <w:sz w:val="20"/>
                <w:szCs w:val="20"/>
              </w:rPr>
              <w:t>ризации) просроченной кр</w:t>
            </w:r>
            <w:r w:rsidRPr="00501C24">
              <w:rPr>
                <w:color w:val="000000"/>
                <w:sz w:val="20"/>
                <w:szCs w:val="20"/>
              </w:rPr>
              <w:t>е</w:t>
            </w:r>
            <w:r w:rsidRPr="00501C24">
              <w:rPr>
                <w:color w:val="000000"/>
                <w:sz w:val="20"/>
                <w:szCs w:val="20"/>
              </w:rPr>
              <w:t xml:space="preserve">диторской задолженности </w:t>
            </w:r>
            <w:r w:rsidRPr="00501C24">
              <w:rPr>
                <w:color w:val="000000"/>
                <w:sz w:val="20"/>
                <w:szCs w:val="20"/>
              </w:rPr>
              <w:lastRenderedPageBreak/>
              <w:t>(доля просроченной кред</w:t>
            </w:r>
            <w:r w:rsidRPr="00501C24">
              <w:rPr>
                <w:color w:val="000000"/>
                <w:sz w:val="20"/>
                <w:szCs w:val="20"/>
              </w:rPr>
              <w:t>и</w:t>
            </w:r>
            <w:r w:rsidRPr="00501C24">
              <w:rPr>
                <w:color w:val="000000"/>
                <w:sz w:val="20"/>
                <w:szCs w:val="20"/>
              </w:rPr>
              <w:t>торской задолженности в общем объеме расходов о</w:t>
            </w:r>
            <w:r w:rsidRPr="00501C24">
              <w:rPr>
                <w:color w:val="000000"/>
                <w:sz w:val="20"/>
                <w:szCs w:val="20"/>
              </w:rPr>
              <w:t>б</w:t>
            </w:r>
            <w:r w:rsidRPr="00501C24">
              <w:rPr>
                <w:color w:val="000000"/>
                <w:sz w:val="20"/>
                <w:szCs w:val="20"/>
              </w:rPr>
              <w:t>ластного бюджета</w:t>
            </w:r>
            <w:proofErr w:type="gramStart"/>
            <w:r w:rsidRPr="00501C24">
              <w:rPr>
                <w:color w:val="000000"/>
                <w:sz w:val="20"/>
                <w:szCs w:val="20"/>
              </w:rPr>
              <w:t>, %)</w:t>
            </w:r>
            <w:proofErr w:type="gramEnd"/>
          </w:p>
        </w:tc>
        <w:tc>
          <w:tcPr>
            <w:tcW w:w="1701" w:type="dxa"/>
          </w:tcPr>
          <w:p w:rsidR="00C03C42" w:rsidRPr="00501C24" w:rsidRDefault="00C03C42" w:rsidP="00C03C42">
            <w:pPr>
              <w:rPr>
                <w:color w:val="000000"/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lastRenderedPageBreak/>
              <w:t>Департамент финансов Бря</w:t>
            </w:r>
            <w:r w:rsidRPr="00501C24">
              <w:rPr>
                <w:color w:val="000000"/>
                <w:sz w:val="20"/>
                <w:szCs w:val="20"/>
              </w:rPr>
              <w:t>н</w:t>
            </w:r>
            <w:r w:rsidRPr="00501C24">
              <w:rPr>
                <w:color w:val="000000"/>
                <w:sz w:val="20"/>
                <w:szCs w:val="20"/>
              </w:rPr>
              <w:t>кой области</w:t>
            </w:r>
          </w:p>
        </w:tc>
        <w:tc>
          <w:tcPr>
            <w:tcW w:w="1134" w:type="dxa"/>
          </w:tcPr>
          <w:p w:rsidR="00C03C42" w:rsidRDefault="00C03C42" w:rsidP="00C03C42">
            <w:r w:rsidRPr="00D60BBF">
              <w:rPr>
                <w:color w:val="000000"/>
                <w:sz w:val="20"/>
                <w:szCs w:val="20"/>
              </w:rPr>
              <w:t>2019 – 2024 годы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jc w:val="center"/>
              <w:rPr>
                <w:color w:val="000000"/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jc w:val="center"/>
              <w:rPr>
                <w:color w:val="000000"/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jc w:val="center"/>
              <w:rPr>
                <w:color w:val="000000"/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jc w:val="center"/>
              <w:rPr>
                <w:color w:val="000000"/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jc w:val="center"/>
              <w:rPr>
                <w:color w:val="000000"/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1502" w:type="dxa"/>
          </w:tcPr>
          <w:p w:rsidR="00C03C42" w:rsidRPr="00501C24" w:rsidRDefault="00C03C42" w:rsidP="00C03C42">
            <w:pPr>
              <w:jc w:val="center"/>
              <w:rPr>
                <w:color w:val="000000"/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0%</w:t>
            </w:r>
          </w:p>
        </w:tc>
      </w:tr>
      <w:tr w:rsidR="00C03C42" w:rsidRPr="00501C24" w:rsidTr="00C03C42">
        <w:tc>
          <w:tcPr>
            <w:tcW w:w="817" w:type="dxa"/>
          </w:tcPr>
          <w:p w:rsidR="00C03C42" w:rsidRPr="00501C24" w:rsidRDefault="00C03C42" w:rsidP="00C03C4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2.8</w:t>
            </w:r>
          </w:p>
        </w:tc>
        <w:tc>
          <w:tcPr>
            <w:tcW w:w="2693" w:type="dxa"/>
          </w:tcPr>
          <w:p w:rsidR="00C03C42" w:rsidRPr="00501C24" w:rsidRDefault="00C03C42" w:rsidP="00C03C42">
            <w:pPr>
              <w:rPr>
                <w:color w:val="000000"/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утверждение бюджетного прогноза на долгосрочную перспективу, актуализация бюджетного прогноза в сл</w:t>
            </w:r>
            <w:r w:rsidRPr="00501C24">
              <w:rPr>
                <w:color w:val="000000"/>
                <w:sz w:val="20"/>
                <w:szCs w:val="20"/>
              </w:rPr>
              <w:t>у</w:t>
            </w:r>
            <w:r w:rsidRPr="00501C24">
              <w:rPr>
                <w:color w:val="000000"/>
                <w:sz w:val="20"/>
                <w:szCs w:val="20"/>
              </w:rPr>
              <w:t>чае внесения изменений в долгосрочный прогноз с</w:t>
            </w:r>
            <w:r w:rsidRPr="00501C24">
              <w:rPr>
                <w:color w:val="000000"/>
                <w:sz w:val="20"/>
                <w:szCs w:val="20"/>
              </w:rPr>
              <w:t>о</w:t>
            </w:r>
            <w:r w:rsidRPr="00501C24">
              <w:rPr>
                <w:color w:val="000000"/>
                <w:sz w:val="20"/>
                <w:szCs w:val="20"/>
              </w:rPr>
              <w:t>циально-экономического развития Брянской области, да/нет</w:t>
            </w:r>
          </w:p>
        </w:tc>
        <w:tc>
          <w:tcPr>
            <w:tcW w:w="1701" w:type="dxa"/>
          </w:tcPr>
          <w:p w:rsidR="00C03C42" w:rsidRPr="00501C24" w:rsidRDefault="00C03C42" w:rsidP="00C03C42">
            <w:pPr>
              <w:rPr>
                <w:color w:val="000000"/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Департамент финансов Бря</w:t>
            </w:r>
            <w:r w:rsidRPr="00501C24">
              <w:rPr>
                <w:color w:val="000000"/>
                <w:sz w:val="20"/>
                <w:szCs w:val="20"/>
              </w:rPr>
              <w:t>н</w:t>
            </w:r>
            <w:r w:rsidRPr="00501C24">
              <w:rPr>
                <w:color w:val="000000"/>
                <w:sz w:val="20"/>
                <w:szCs w:val="20"/>
              </w:rPr>
              <w:t>кой области</w:t>
            </w:r>
          </w:p>
        </w:tc>
        <w:tc>
          <w:tcPr>
            <w:tcW w:w="1134" w:type="dxa"/>
          </w:tcPr>
          <w:p w:rsidR="00C03C42" w:rsidRDefault="00C03C42" w:rsidP="00C03C42">
            <w:r w:rsidRPr="00FF01EA">
              <w:rPr>
                <w:color w:val="000000"/>
                <w:sz w:val="20"/>
                <w:szCs w:val="20"/>
              </w:rPr>
              <w:t>2019 – 2024 годы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jc w:val="center"/>
              <w:rPr>
                <w:color w:val="000000"/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jc w:val="center"/>
              <w:rPr>
                <w:color w:val="000000"/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jc w:val="center"/>
              <w:rPr>
                <w:color w:val="000000"/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jc w:val="center"/>
              <w:rPr>
                <w:color w:val="000000"/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jc w:val="center"/>
              <w:rPr>
                <w:color w:val="000000"/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502" w:type="dxa"/>
          </w:tcPr>
          <w:p w:rsidR="00C03C42" w:rsidRPr="00501C24" w:rsidRDefault="00C03C42" w:rsidP="00C03C42">
            <w:pPr>
              <w:jc w:val="center"/>
              <w:rPr>
                <w:color w:val="000000"/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да</w:t>
            </w:r>
          </w:p>
        </w:tc>
      </w:tr>
      <w:tr w:rsidR="00C03C42" w:rsidRPr="00501C24" w:rsidTr="00C03C42">
        <w:tc>
          <w:tcPr>
            <w:tcW w:w="817" w:type="dxa"/>
          </w:tcPr>
          <w:p w:rsidR="00C03C42" w:rsidRPr="00501C24" w:rsidRDefault="00C03C42" w:rsidP="00C03C4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2.9</w:t>
            </w:r>
          </w:p>
        </w:tc>
        <w:tc>
          <w:tcPr>
            <w:tcW w:w="2693" w:type="dxa"/>
          </w:tcPr>
          <w:p w:rsidR="00C03C42" w:rsidRPr="00501C24" w:rsidRDefault="00C03C42" w:rsidP="00C03C4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01C24">
              <w:rPr>
                <w:rFonts w:ascii="Times New Roman" w:hAnsi="Times New Roman" w:cs="Times New Roman"/>
              </w:rPr>
              <w:t>анализ нагрузки на бюдже</w:t>
            </w:r>
            <w:r w:rsidRPr="00501C24">
              <w:rPr>
                <w:rFonts w:ascii="Times New Roman" w:hAnsi="Times New Roman" w:cs="Times New Roman"/>
              </w:rPr>
              <w:t>т</w:t>
            </w:r>
            <w:r w:rsidRPr="00501C24">
              <w:rPr>
                <w:rFonts w:ascii="Times New Roman" w:hAnsi="Times New Roman" w:cs="Times New Roman"/>
              </w:rPr>
              <w:t xml:space="preserve">ную сеть, реорганизация </w:t>
            </w:r>
            <w:r>
              <w:rPr>
                <w:rFonts w:ascii="Times New Roman" w:hAnsi="Times New Roman" w:cs="Times New Roman"/>
              </w:rPr>
              <w:t>образовательных организ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ций</w:t>
            </w:r>
            <w:r w:rsidRPr="00501C24">
              <w:rPr>
                <w:rFonts w:ascii="Times New Roman" w:hAnsi="Times New Roman" w:cs="Times New Roman"/>
              </w:rPr>
              <w:t xml:space="preserve"> Брянской области:</w:t>
            </w:r>
          </w:p>
        </w:tc>
        <w:tc>
          <w:tcPr>
            <w:tcW w:w="1701" w:type="dxa"/>
          </w:tcPr>
          <w:p w:rsidR="00C03C42" w:rsidRPr="00501C24" w:rsidRDefault="00C03C42" w:rsidP="00C03C4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03C42" w:rsidRDefault="00C03C42" w:rsidP="00C03C42">
            <w:r w:rsidRPr="00FF01EA">
              <w:rPr>
                <w:color w:val="000000"/>
                <w:sz w:val="20"/>
                <w:szCs w:val="20"/>
              </w:rPr>
              <w:t>2019 – 2024 годы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jc w:val="center"/>
            </w:pPr>
            <w:r>
              <w:rPr>
                <w:color w:val="000000"/>
                <w:sz w:val="20"/>
                <w:szCs w:val="20"/>
              </w:rPr>
              <w:t>25</w:t>
            </w:r>
            <w:r w:rsidRPr="0099308B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432</w:t>
            </w:r>
            <w:r w:rsidRPr="0099308B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01C24">
              <w:rPr>
                <w:color w:val="000000"/>
              </w:rPr>
              <w:t>–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01C24">
              <w:rPr>
                <w:color w:val="000000"/>
              </w:rPr>
              <w:t>–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01C24">
              <w:rPr>
                <w:color w:val="000000"/>
              </w:rPr>
              <w:t>–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01C24">
              <w:rPr>
                <w:color w:val="000000"/>
              </w:rPr>
              <w:t>–</w:t>
            </w:r>
          </w:p>
        </w:tc>
        <w:tc>
          <w:tcPr>
            <w:tcW w:w="1502" w:type="dxa"/>
          </w:tcPr>
          <w:p w:rsidR="00C03C42" w:rsidRPr="00501C24" w:rsidRDefault="00C03C42" w:rsidP="00C03C4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01C24">
              <w:rPr>
                <w:color w:val="000000"/>
              </w:rPr>
              <w:t>–</w:t>
            </w:r>
          </w:p>
        </w:tc>
      </w:tr>
      <w:tr w:rsidR="00C03C42" w:rsidRPr="00501C24" w:rsidTr="00C03C42">
        <w:tc>
          <w:tcPr>
            <w:tcW w:w="817" w:type="dxa"/>
          </w:tcPr>
          <w:p w:rsidR="00C03C42" w:rsidRPr="00501C24" w:rsidRDefault="00C03C42" w:rsidP="00C03C4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2.9.1</w:t>
            </w:r>
          </w:p>
        </w:tc>
        <w:tc>
          <w:tcPr>
            <w:tcW w:w="2693" w:type="dxa"/>
          </w:tcPr>
          <w:p w:rsidR="00C03C42" w:rsidRPr="00501C24" w:rsidRDefault="00C03C42" w:rsidP="00C03C4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501C24">
              <w:rPr>
                <w:rFonts w:ascii="Times New Roman" w:hAnsi="Times New Roman" w:cs="Times New Roman"/>
              </w:rPr>
              <w:t>реорганизация муниципал</w:t>
            </w:r>
            <w:r w:rsidRPr="00501C24">
              <w:rPr>
                <w:rFonts w:ascii="Times New Roman" w:hAnsi="Times New Roman" w:cs="Times New Roman"/>
              </w:rPr>
              <w:t>ь</w:t>
            </w:r>
            <w:r w:rsidRPr="00501C24">
              <w:rPr>
                <w:rFonts w:ascii="Times New Roman" w:hAnsi="Times New Roman" w:cs="Times New Roman"/>
              </w:rPr>
              <w:t xml:space="preserve">ных образовательных </w:t>
            </w:r>
            <w:r>
              <w:rPr>
                <w:rFonts w:ascii="Times New Roman" w:hAnsi="Times New Roman" w:cs="Times New Roman"/>
              </w:rPr>
              <w:t>орг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низаций </w:t>
            </w:r>
            <w:r w:rsidRPr="00501C24">
              <w:rPr>
                <w:rFonts w:ascii="Times New Roman" w:hAnsi="Times New Roman" w:cs="Times New Roman"/>
              </w:rPr>
              <w:t>(тыс. рублей)</w:t>
            </w:r>
          </w:p>
        </w:tc>
        <w:tc>
          <w:tcPr>
            <w:tcW w:w="1701" w:type="dxa"/>
          </w:tcPr>
          <w:p w:rsidR="00C03C42" w:rsidRPr="00501C24" w:rsidRDefault="00C03C42" w:rsidP="00C03C4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01C24">
              <w:rPr>
                <w:rFonts w:ascii="Times New Roman" w:hAnsi="Times New Roman" w:cs="Times New Roman"/>
              </w:rPr>
              <w:t>Департамент образования и науки Брянской области</w:t>
            </w:r>
            <w:r>
              <w:rPr>
                <w:rFonts w:ascii="Times New Roman" w:hAnsi="Times New Roman" w:cs="Times New Roman"/>
              </w:rPr>
              <w:t>, о</w:t>
            </w:r>
            <w:r w:rsidRPr="00501C24">
              <w:rPr>
                <w:rFonts w:ascii="Times New Roman" w:hAnsi="Times New Roman" w:cs="Times New Roman"/>
              </w:rPr>
              <w:t>рганы местного сам</w:t>
            </w:r>
            <w:r w:rsidRPr="00501C24">
              <w:rPr>
                <w:rFonts w:ascii="Times New Roman" w:hAnsi="Times New Roman" w:cs="Times New Roman"/>
              </w:rPr>
              <w:t>о</w:t>
            </w:r>
            <w:r w:rsidRPr="00501C24">
              <w:rPr>
                <w:rFonts w:ascii="Times New Roman" w:hAnsi="Times New Roman" w:cs="Times New Roman"/>
              </w:rPr>
              <w:t>управления</w:t>
            </w:r>
          </w:p>
        </w:tc>
        <w:tc>
          <w:tcPr>
            <w:tcW w:w="1134" w:type="dxa"/>
          </w:tcPr>
          <w:p w:rsidR="00C03C42" w:rsidRDefault="00C03C42" w:rsidP="00C03C42">
            <w:r w:rsidRPr="00FF01EA">
              <w:rPr>
                <w:color w:val="000000"/>
                <w:sz w:val="20"/>
                <w:szCs w:val="20"/>
              </w:rPr>
              <w:t>2019 – 2024 годы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jc w:val="center"/>
              <w:rPr>
                <w:color w:val="000000"/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17859,10</w:t>
            </w:r>
          </w:p>
          <w:p w:rsidR="00C03C42" w:rsidRPr="00501C24" w:rsidRDefault="00C03C42" w:rsidP="00C03C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01" w:type="dxa"/>
          </w:tcPr>
          <w:p w:rsidR="00C03C42" w:rsidRPr="00501C24" w:rsidRDefault="00C03C42" w:rsidP="00C03C4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01C24">
              <w:rPr>
                <w:color w:val="000000"/>
              </w:rPr>
              <w:t>–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01C24">
              <w:rPr>
                <w:color w:val="000000"/>
              </w:rPr>
              <w:t>–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01C24">
              <w:rPr>
                <w:color w:val="000000"/>
              </w:rPr>
              <w:t>–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01C24">
              <w:rPr>
                <w:color w:val="000000"/>
              </w:rPr>
              <w:t>–</w:t>
            </w:r>
          </w:p>
        </w:tc>
        <w:tc>
          <w:tcPr>
            <w:tcW w:w="1502" w:type="dxa"/>
          </w:tcPr>
          <w:p w:rsidR="00C03C42" w:rsidRPr="00501C24" w:rsidRDefault="00C03C42" w:rsidP="00C03C4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01C24">
              <w:rPr>
                <w:color w:val="000000"/>
              </w:rPr>
              <w:t>–</w:t>
            </w:r>
          </w:p>
        </w:tc>
      </w:tr>
      <w:tr w:rsidR="00C03C42" w:rsidRPr="00501C24" w:rsidTr="00C03C42">
        <w:tc>
          <w:tcPr>
            <w:tcW w:w="817" w:type="dxa"/>
          </w:tcPr>
          <w:p w:rsidR="00C03C42" w:rsidRPr="00501C24" w:rsidRDefault="00C03C42" w:rsidP="00C03C4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501C24">
              <w:rPr>
                <w:rFonts w:ascii="Times New Roman" w:hAnsi="Times New Roman" w:cs="Times New Roman"/>
              </w:rPr>
              <w:t>2.9.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3" w:type="dxa"/>
          </w:tcPr>
          <w:p w:rsidR="00C03C42" w:rsidRPr="00501C24" w:rsidRDefault="00C03C42" w:rsidP="00C03C4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501C24">
              <w:rPr>
                <w:rFonts w:ascii="Times New Roman" w:hAnsi="Times New Roman" w:cs="Times New Roman"/>
              </w:rPr>
              <w:t>уменьшение обслужива</w:t>
            </w:r>
            <w:r w:rsidRPr="00501C24">
              <w:rPr>
                <w:rFonts w:ascii="Times New Roman" w:hAnsi="Times New Roman" w:cs="Times New Roman"/>
              </w:rPr>
              <w:t>ю</w:t>
            </w:r>
            <w:r w:rsidRPr="00501C24">
              <w:rPr>
                <w:rFonts w:ascii="Times New Roman" w:hAnsi="Times New Roman" w:cs="Times New Roman"/>
              </w:rPr>
              <w:t>щего персонала и непр</w:t>
            </w:r>
            <w:r w:rsidRPr="00501C24">
              <w:rPr>
                <w:rFonts w:ascii="Times New Roman" w:hAnsi="Times New Roman" w:cs="Times New Roman"/>
              </w:rPr>
              <w:t>о</w:t>
            </w:r>
            <w:r w:rsidRPr="00501C24">
              <w:rPr>
                <w:rFonts w:ascii="Times New Roman" w:hAnsi="Times New Roman" w:cs="Times New Roman"/>
              </w:rPr>
              <w:t>фильных специалистов м</w:t>
            </w:r>
            <w:r w:rsidRPr="00501C24">
              <w:rPr>
                <w:rFonts w:ascii="Times New Roman" w:hAnsi="Times New Roman" w:cs="Times New Roman"/>
              </w:rPr>
              <w:t>у</w:t>
            </w:r>
            <w:r w:rsidRPr="00501C24">
              <w:rPr>
                <w:rFonts w:ascii="Times New Roman" w:hAnsi="Times New Roman" w:cs="Times New Roman"/>
              </w:rPr>
              <w:t>ниципальных образовател</w:t>
            </w:r>
            <w:r w:rsidRPr="00501C24">
              <w:rPr>
                <w:rFonts w:ascii="Times New Roman" w:hAnsi="Times New Roman" w:cs="Times New Roman"/>
              </w:rPr>
              <w:t>ь</w:t>
            </w:r>
            <w:r w:rsidRPr="00501C24">
              <w:rPr>
                <w:rFonts w:ascii="Times New Roman" w:hAnsi="Times New Roman" w:cs="Times New Roman"/>
              </w:rPr>
              <w:t xml:space="preserve">ных </w:t>
            </w:r>
            <w:r>
              <w:rPr>
                <w:rFonts w:ascii="Times New Roman" w:hAnsi="Times New Roman" w:cs="Times New Roman"/>
              </w:rPr>
              <w:t xml:space="preserve">организаций </w:t>
            </w:r>
            <w:r w:rsidRPr="00501C24">
              <w:rPr>
                <w:rFonts w:ascii="Times New Roman" w:hAnsi="Times New Roman" w:cs="Times New Roman"/>
              </w:rPr>
              <w:t>(тыс. ру</w:t>
            </w:r>
            <w:r w:rsidRPr="00501C24">
              <w:rPr>
                <w:rFonts w:ascii="Times New Roman" w:hAnsi="Times New Roman" w:cs="Times New Roman"/>
              </w:rPr>
              <w:t>б</w:t>
            </w:r>
            <w:r w:rsidRPr="00501C24">
              <w:rPr>
                <w:rFonts w:ascii="Times New Roman" w:hAnsi="Times New Roman" w:cs="Times New Roman"/>
              </w:rPr>
              <w:t>лей)</w:t>
            </w:r>
          </w:p>
        </w:tc>
        <w:tc>
          <w:tcPr>
            <w:tcW w:w="1701" w:type="dxa"/>
          </w:tcPr>
          <w:p w:rsidR="00C03C42" w:rsidRPr="00501C24" w:rsidRDefault="00C03C42" w:rsidP="00C03C4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01C24">
              <w:rPr>
                <w:rFonts w:ascii="Times New Roman" w:hAnsi="Times New Roman" w:cs="Times New Roman"/>
              </w:rPr>
              <w:t>Департамент образования и науки Брянской области</w:t>
            </w:r>
            <w:r>
              <w:rPr>
                <w:rFonts w:ascii="Times New Roman" w:hAnsi="Times New Roman" w:cs="Times New Roman"/>
              </w:rPr>
              <w:t>, о</w:t>
            </w:r>
            <w:r w:rsidRPr="00501C24">
              <w:rPr>
                <w:rFonts w:ascii="Times New Roman" w:hAnsi="Times New Roman" w:cs="Times New Roman"/>
              </w:rPr>
              <w:t>рганы местного сам</w:t>
            </w:r>
            <w:r w:rsidRPr="00501C24">
              <w:rPr>
                <w:rFonts w:ascii="Times New Roman" w:hAnsi="Times New Roman" w:cs="Times New Roman"/>
              </w:rPr>
              <w:t>о</w:t>
            </w:r>
            <w:r w:rsidRPr="00501C24">
              <w:rPr>
                <w:rFonts w:ascii="Times New Roman" w:hAnsi="Times New Roman" w:cs="Times New Roman"/>
              </w:rPr>
              <w:t>управления</w:t>
            </w:r>
          </w:p>
        </w:tc>
        <w:tc>
          <w:tcPr>
            <w:tcW w:w="1134" w:type="dxa"/>
          </w:tcPr>
          <w:p w:rsidR="00C03C42" w:rsidRDefault="00C03C42" w:rsidP="00C03C42">
            <w:r w:rsidRPr="00FF01EA">
              <w:rPr>
                <w:color w:val="000000"/>
                <w:sz w:val="20"/>
                <w:szCs w:val="20"/>
              </w:rPr>
              <w:t>2019 – 2024 годы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01C24">
              <w:rPr>
                <w:rFonts w:ascii="Times New Roman" w:hAnsi="Times New Roman" w:cs="Times New Roman"/>
              </w:rPr>
              <w:t>4954,30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01C24">
              <w:rPr>
                <w:color w:val="000000"/>
              </w:rPr>
              <w:t>–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01C24">
              <w:rPr>
                <w:color w:val="000000"/>
              </w:rPr>
              <w:t>–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01C24">
              <w:rPr>
                <w:color w:val="000000"/>
              </w:rPr>
              <w:t>–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01C24">
              <w:rPr>
                <w:color w:val="000000"/>
              </w:rPr>
              <w:t>–</w:t>
            </w:r>
          </w:p>
        </w:tc>
        <w:tc>
          <w:tcPr>
            <w:tcW w:w="1502" w:type="dxa"/>
          </w:tcPr>
          <w:p w:rsidR="00C03C42" w:rsidRPr="00501C24" w:rsidRDefault="00C03C42" w:rsidP="00C03C4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01C24">
              <w:rPr>
                <w:color w:val="000000"/>
              </w:rPr>
              <w:t>–</w:t>
            </w:r>
          </w:p>
        </w:tc>
      </w:tr>
      <w:tr w:rsidR="00C03C42" w:rsidRPr="00501C24" w:rsidTr="00C03C42">
        <w:tc>
          <w:tcPr>
            <w:tcW w:w="817" w:type="dxa"/>
          </w:tcPr>
          <w:p w:rsidR="00C03C42" w:rsidRPr="00501C24" w:rsidRDefault="00C03C42" w:rsidP="00C03C4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501C24">
              <w:rPr>
                <w:rFonts w:ascii="Times New Roman" w:hAnsi="Times New Roman" w:cs="Times New Roman"/>
              </w:rPr>
              <w:t>2.9.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3" w:type="dxa"/>
          </w:tcPr>
          <w:p w:rsidR="00C03C42" w:rsidRPr="00501C24" w:rsidRDefault="00C03C42" w:rsidP="00C03C4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01C24">
              <w:rPr>
                <w:rFonts w:ascii="Times New Roman" w:hAnsi="Times New Roman" w:cs="Times New Roman"/>
              </w:rPr>
              <w:t>повышение эффективности использования госуда</w:t>
            </w:r>
            <w:r w:rsidRPr="00501C24">
              <w:rPr>
                <w:rFonts w:ascii="Times New Roman" w:hAnsi="Times New Roman" w:cs="Times New Roman"/>
              </w:rPr>
              <w:t>р</w:t>
            </w:r>
            <w:r w:rsidRPr="00501C24">
              <w:rPr>
                <w:rFonts w:ascii="Times New Roman" w:hAnsi="Times New Roman" w:cs="Times New Roman"/>
              </w:rPr>
              <w:t>ственного имущества, з</w:t>
            </w:r>
            <w:r w:rsidRPr="00501C24">
              <w:rPr>
                <w:rFonts w:ascii="Times New Roman" w:hAnsi="Times New Roman" w:cs="Times New Roman"/>
              </w:rPr>
              <w:t>а</w:t>
            </w:r>
            <w:r w:rsidRPr="00501C24">
              <w:rPr>
                <w:rFonts w:ascii="Times New Roman" w:hAnsi="Times New Roman" w:cs="Times New Roman"/>
              </w:rPr>
              <w:t>крепленного за госуда</w:t>
            </w:r>
            <w:r w:rsidRPr="00501C24">
              <w:rPr>
                <w:rFonts w:ascii="Times New Roman" w:hAnsi="Times New Roman" w:cs="Times New Roman"/>
              </w:rPr>
              <w:t>р</w:t>
            </w:r>
            <w:r w:rsidRPr="00501C24">
              <w:rPr>
                <w:rFonts w:ascii="Times New Roman" w:hAnsi="Times New Roman" w:cs="Times New Roman"/>
              </w:rPr>
              <w:t>ственными образовател</w:t>
            </w:r>
            <w:r w:rsidRPr="00501C24">
              <w:rPr>
                <w:rFonts w:ascii="Times New Roman" w:hAnsi="Times New Roman" w:cs="Times New Roman"/>
              </w:rPr>
              <w:t>ь</w:t>
            </w:r>
            <w:r w:rsidRPr="00501C24">
              <w:rPr>
                <w:rFonts w:ascii="Times New Roman" w:hAnsi="Times New Roman" w:cs="Times New Roman"/>
              </w:rPr>
              <w:t xml:space="preserve">ными </w:t>
            </w:r>
            <w:r>
              <w:rPr>
                <w:rFonts w:ascii="Times New Roman" w:hAnsi="Times New Roman" w:cs="Times New Roman"/>
              </w:rPr>
              <w:t xml:space="preserve">организациями </w:t>
            </w:r>
            <w:r w:rsidRPr="00501C24">
              <w:rPr>
                <w:rFonts w:ascii="Times New Roman" w:hAnsi="Times New Roman" w:cs="Times New Roman"/>
              </w:rPr>
              <w:t>Бря</w:t>
            </w:r>
            <w:r w:rsidRPr="00501C24">
              <w:rPr>
                <w:rFonts w:ascii="Times New Roman" w:hAnsi="Times New Roman" w:cs="Times New Roman"/>
              </w:rPr>
              <w:t>н</w:t>
            </w:r>
            <w:r w:rsidRPr="00501C24">
              <w:rPr>
                <w:rFonts w:ascii="Times New Roman" w:hAnsi="Times New Roman" w:cs="Times New Roman"/>
              </w:rPr>
              <w:t>ской области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01C24">
              <w:rPr>
                <w:rFonts w:ascii="Times New Roman" w:hAnsi="Times New Roman" w:cs="Times New Roman"/>
              </w:rPr>
              <w:t>(тыс. рублей)</w:t>
            </w:r>
          </w:p>
        </w:tc>
        <w:tc>
          <w:tcPr>
            <w:tcW w:w="1701" w:type="dxa"/>
          </w:tcPr>
          <w:p w:rsidR="00C03C42" w:rsidRPr="00501C24" w:rsidRDefault="00C03C42" w:rsidP="00C03C4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01C24">
              <w:rPr>
                <w:rFonts w:ascii="Times New Roman" w:hAnsi="Times New Roman" w:cs="Times New Roman"/>
              </w:rPr>
              <w:t>Департамент образования и науки Брянской области</w:t>
            </w:r>
          </w:p>
        </w:tc>
        <w:tc>
          <w:tcPr>
            <w:tcW w:w="1134" w:type="dxa"/>
          </w:tcPr>
          <w:p w:rsidR="00C03C42" w:rsidRPr="000C36A4" w:rsidRDefault="00C03C42" w:rsidP="00C03C42">
            <w:pPr>
              <w:rPr>
                <w:color w:val="000000"/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201</w:t>
            </w:r>
            <w:r>
              <w:rPr>
                <w:color w:val="000000"/>
                <w:sz w:val="20"/>
                <w:szCs w:val="20"/>
              </w:rPr>
              <w:t>9</w:t>
            </w:r>
            <w:r w:rsidRPr="00501C24">
              <w:rPr>
                <w:color w:val="000000"/>
                <w:sz w:val="20"/>
                <w:szCs w:val="20"/>
              </w:rPr>
              <w:t xml:space="preserve"> – 2024 годы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01C24">
              <w:rPr>
                <w:rFonts w:ascii="Times New Roman" w:hAnsi="Times New Roman" w:cs="Times New Roman"/>
              </w:rPr>
              <w:t>2619,50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01C24">
              <w:rPr>
                <w:color w:val="000000"/>
              </w:rPr>
              <w:t>–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01C24">
              <w:rPr>
                <w:color w:val="000000"/>
              </w:rPr>
              <w:t>–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01C24">
              <w:rPr>
                <w:color w:val="000000"/>
              </w:rPr>
              <w:t>–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01C24">
              <w:rPr>
                <w:color w:val="000000"/>
              </w:rPr>
              <w:t>–</w:t>
            </w:r>
          </w:p>
        </w:tc>
        <w:tc>
          <w:tcPr>
            <w:tcW w:w="1502" w:type="dxa"/>
          </w:tcPr>
          <w:p w:rsidR="00C03C42" w:rsidRPr="00501C24" w:rsidRDefault="00C03C42" w:rsidP="00C03C4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01C24">
              <w:rPr>
                <w:color w:val="000000"/>
              </w:rPr>
              <w:t>–</w:t>
            </w:r>
          </w:p>
        </w:tc>
      </w:tr>
      <w:tr w:rsidR="00C03C42" w:rsidRPr="00501C24" w:rsidTr="00C03C42">
        <w:tc>
          <w:tcPr>
            <w:tcW w:w="817" w:type="dxa"/>
          </w:tcPr>
          <w:p w:rsidR="00C03C42" w:rsidRPr="00501C24" w:rsidRDefault="00C03C42" w:rsidP="00C03C4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2.10</w:t>
            </w:r>
          </w:p>
        </w:tc>
        <w:tc>
          <w:tcPr>
            <w:tcW w:w="2693" w:type="dxa"/>
          </w:tcPr>
          <w:p w:rsidR="00C03C42" w:rsidRPr="00501C24" w:rsidRDefault="00C03C42" w:rsidP="00C03C4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мероприятий по увеличению количества 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казчиков, осуществляющих закупки с использованием </w:t>
            </w:r>
            <w:r>
              <w:rPr>
                <w:rFonts w:ascii="Times New Roman" w:hAnsi="Times New Roman" w:cs="Times New Roman"/>
              </w:rPr>
              <w:lastRenderedPageBreak/>
              <w:t>площадки, предназначенной для осуществления закупок малого объема</w:t>
            </w:r>
          </w:p>
        </w:tc>
        <w:tc>
          <w:tcPr>
            <w:tcW w:w="1701" w:type="dxa"/>
          </w:tcPr>
          <w:p w:rsidR="00C03C42" w:rsidRPr="00501C24" w:rsidRDefault="00C03C42" w:rsidP="00C03C4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Управление го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ударственных закупок Бря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ской области</w:t>
            </w:r>
          </w:p>
        </w:tc>
        <w:tc>
          <w:tcPr>
            <w:tcW w:w="1134" w:type="dxa"/>
          </w:tcPr>
          <w:p w:rsidR="00C03C42" w:rsidRPr="000C36A4" w:rsidRDefault="00C03C42" w:rsidP="00C03C42">
            <w:pPr>
              <w:rPr>
                <w:color w:val="000000"/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201</w:t>
            </w:r>
            <w:r>
              <w:rPr>
                <w:color w:val="000000"/>
                <w:sz w:val="20"/>
                <w:szCs w:val="20"/>
              </w:rPr>
              <w:t>9</w:t>
            </w:r>
            <w:r w:rsidRPr="00501C24">
              <w:rPr>
                <w:color w:val="000000"/>
                <w:sz w:val="20"/>
                <w:szCs w:val="20"/>
              </w:rPr>
              <w:t xml:space="preserve"> – 2024 годы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pStyle w:val="ConsPlusNormal"/>
              <w:ind w:firstLine="0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pStyle w:val="ConsPlusNormal"/>
              <w:ind w:firstLine="0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pStyle w:val="ConsPlusNormal"/>
              <w:ind w:firstLine="0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pStyle w:val="ConsPlusNormal"/>
              <w:ind w:firstLine="0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502" w:type="dxa"/>
          </w:tcPr>
          <w:p w:rsidR="00C03C42" w:rsidRPr="00501C24" w:rsidRDefault="00C03C42" w:rsidP="00C03C42">
            <w:pPr>
              <w:pStyle w:val="ConsPlusNormal"/>
              <w:ind w:firstLine="0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</w:tr>
      <w:tr w:rsidR="00C03C42" w:rsidRPr="00501C24" w:rsidTr="00C03C42">
        <w:tc>
          <w:tcPr>
            <w:tcW w:w="817" w:type="dxa"/>
          </w:tcPr>
          <w:p w:rsidR="00C03C42" w:rsidRDefault="00C03C42" w:rsidP="00C03C4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2.11</w:t>
            </w:r>
          </w:p>
        </w:tc>
        <w:tc>
          <w:tcPr>
            <w:tcW w:w="2693" w:type="dxa"/>
          </w:tcPr>
          <w:p w:rsidR="00C03C42" w:rsidRDefault="00C03C42" w:rsidP="00C03C4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03C42">
              <w:rPr>
                <w:rFonts w:ascii="Times New Roman" w:hAnsi="Times New Roman" w:cs="Times New Roman"/>
              </w:rPr>
              <w:t>Привлечение внебюджетных источников с целью  фина</w:t>
            </w:r>
            <w:r w:rsidRPr="00C03C42">
              <w:rPr>
                <w:rFonts w:ascii="Times New Roman" w:hAnsi="Times New Roman" w:cs="Times New Roman"/>
              </w:rPr>
              <w:t>н</w:t>
            </w:r>
            <w:r w:rsidRPr="00C03C42">
              <w:rPr>
                <w:rFonts w:ascii="Times New Roman" w:hAnsi="Times New Roman" w:cs="Times New Roman"/>
              </w:rPr>
              <w:t>сирования мероприятий в сфере социальной поддер</w:t>
            </w:r>
            <w:r w:rsidRPr="00C03C42">
              <w:rPr>
                <w:rFonts w:ascii="Times New Roman" w:hAnsi="Times New Roman" w:cs="Times New Roman"/>
              </w:rPr>
              <w:t>ж</w:t>
            </w:r>
            <w:r w:rsidRPr="00C03C42">
              <w:rPr>
                <w:rFonts w:ascii="Times New Roman" w:hAnsi="Times New Roman" w:cs="Times New Roman"/>
              </w:rPr>
              <w:t>ки населения</w:t>
            </w:r>
          </w:p>
        </w:tc>
        <w:tc>
          <w:tcPr>
            <w:tcW w:w="1701" w:type="dxa"/>
          </w:tcPr>
          <w:p w:rsidR="00C03C42" w:rsidRDefault="00C03C42" w:rsidP="00C03C4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bookmarkStart w:id="1" w:name="dep32"/>
            <w:r w:rsidRPr="00C03C42">
              <w:rPr>
                <w:rFonts w:ascii="Times New Roman" w:hAnsi="Times New Roman" w:cs="Times New Roman"/>
              </w:rPr>
              <w:t>Департамент семьи, социал</w:t>
            </w:r>
            <w:r w:rsidRPr="00C03C42">
              <w:rPr>
                <w:rFonts w:ascii="Times New Roman" w:hAnsi="Times New Roman" w:cs="Times New Roman"/>
              </w:rPr>
              <w:t>ь</w:t>
            </w:r>
            <w:r w:rsidRPr="00C03C42">
              <w:rPr>
                <w:rFonts w:ascii="Times New Roman" w:hAnsi="Times New Roman" w:cs="Times New Roman"/>
              </w:rPr>
              <w:t>ной и демогр</w:t>
            </w:r>
            <w:r w:rsidRPr="00C03C42">
              <w:rPr>
                <w:rFonts w:ascii="Times New Roman" w:hAnsi="Times New Roman" w:cs="Times New Roman"/>
              </w:rPr>
              <w:t>а</w:t>
            </w:r>
            <w:r w:rsidRPr="00C03C42">
              <w:rPr>
                <w:rFonts w:ascii="Times New Roman" w:hAnsi="Times New Roman" w:cs="Times New Roman"/>
              </w:rPr>
              <w:t>фической пол</w:t>
            </w:r>
            <w:r w:rsidRPr="00C03C42">
              <w:rPr>
                <w:rFonts w:ascii="Times New Roman" w:hAnsi="Times New Roman" w:cs="Times New Roman"/>
              </w:rPr>
              <w:t>и</w:t>
            </w:r>
            <w:r w:rsidRPr="00C03C42">
              <w:rPr>
                <w:rFonts w:ascii="Times New Roman" w:hAnsi="Times New Roman" w:cs="Times New Roman"/>
              </w:rPr>
              <w:t>тики Брянской области</w:t>
            </w:r>
            <w:bookmarkEnd w:id="1"/>
          </w:p>
        </w:tc>
        <w:tc>
          <w:tcPr>
            <w:tcW w:w="1134" w:type="dxa"/>
          </w:tcPr>
          <w:p w:rsidR="00C03C42" w:rsidRPr="00501C24" w:rsidRDefault="00C03C42" w:rsidP="00C03C42">
            <w:pPr>
              <w:rPr>
                <w:color w:val="000000"/>
                <w:sz w:val="20"/>
                <w:szCs w:val="20"/>
              </w:rPr>
            </w:pPr>
            <w:r w:rsidRPr="00501C24">
              <w:rPr>
                <w:color w:val="000000"/>
                <w:sz w:val="20"/>
                <w:szCs w:val="20"/>
              </w:rPr>
              <w:t>201</w:t>
            </w:r>
            <w:r>
              <w:rPr>
                <w:color w:val="000000"/>
                <w:sz w:val="20"/>
                <w:szCs w:val="20"/>
              </w:rPr>
              <w:t>9</w:t>
            </w:r>
            <w:r w:rsidRPr="00501C24">
              <w:rPr>
                <w:color w:val="000000"/>
                <w:sz w:val="20"/>
                <w:szCs w:val="20"/>
              </w:rPr>
              <w:t xml:space="preserve"> – 2024 годы</w:t>
            </w:r>
          </w:p>
        </w:tc>
        <w:tc>
          <w:tcPr>
            <w:tcW w:w="1501" w:type="dxa"/>
          </w:tcPr>
          <w:p w:rsidR="00C03C42" w:rsidRPr="00C03C42" w:rsidRDefault="00C03C42" w:rsidP="00C03C4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03C42">
              <w:rPr>
                <w:rFonts w:ascii="Times New Roman" w:hAnsi="Times New Roman" w:cs="Times New Roman"/>
              </w:rPr>
              <w:t>34 963,48</w:t>
            </w:r>
          </w:p>
          <w:p w:rsidR="00C03C42" w:rsidRDefault="00C03C42" w:rsidP="00C03C4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1" w:type="dxa"/>
          </w:tcPr>
          <w:p w:rsidR="00C03C42" w:rsidRPr="00501C24" w:rsidRDefault="00C03C42" w:rsidP="00C03C4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01C24">
              <w:rPr>
                <w:color w:val="000000"/>
              </w:rPr>
              <w:t>–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01C24">
              <w:rPr>
                <w:color w:val="000000"/>
              </w:rPr>
              <w:t>–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01C24">
              <w:rPr>
                <w:color w:val="000000"/>
              </w:rPr>
              <w:t>–</w:t>
            </w:r>
          </w:p>
        </w:tc>
        <w:tc>
          <w:tcPr>
            <w:tcW w:w="1501" w:type="dxa"/>
          </w:tcPr>
          <w:p w:rsidR="00C03C42" w:rsidRPr="00501C24" w:rsidRDefault="00C03C42" w:rsidP="00C03C4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01C24">
              <w:rPr>
                <w:color w:val="000000"/>
              </w:rPr>
              <w:t>–</w:t>
            </w:r>
          </w:p>
        </w:tc>
        <w:tc>
          <w:tcPr>
            <w:tcW w:w="1502" w:type="dxa"/>
          </w:tcPr>
          <w:p w:rsidR="00C03C42" w:rsidRPr="00501C24" w:rsidRDefault="00C03C42" w:rsidP="00C03C4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01C24">
              <w:rPr>
                <w:color w:val="000000"/>
              </w:rPr>
              <w:t>–</w:t>
            </w:r>
          </w:p>
        </w:tc>
      </w:tr>
      <w:tr w:rsidR="00C03C42" w:rsidRPr="00501C24" w:rsidTr="00C03C42">
        <w:tc>
          <w:tcPr>
            <w:tcW w:w="6345" w:type="dxa"/>
            <w:gridSpan w:val="4"/>
          </w:tcPr>
          <w:p w:rsidR="00C03C42" w:rsidRPr="0099308B" w:rsidRDefault="00C03C42" w:rsidP="00C03C4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99308B">
              <w:rPr>
                <w:rFonts w:ascii="Times New Roman" w:hAnsi="Times New Roman" w:cs="Times New Roman"/>
              </w:rPr>
              <w:t>Бюджетный эффект по разделу 2</w:t>
            </w:r>
          </w:p>
        </w:tc>
        <w:tc>
          <w:tcPr>
            <w:tcW w:w="1501" w:type="dxa"/>
            <w:vAlign w:val="bottom"/>
          </w:tcPr>
          <w:p w:rsidR="00C03C42" w:rsidRPr="00A03550" w:rsidRDefault="00C03C42" w:rsidP="00C03C4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60 396,38</w:t>
            </w:r>
          </w:p>
        </w:tc>
        <w:tc>
          <w:tcPr>
            <w:tcW w:w="1501" w:type="dxa"/>
            <w:vAlign w:val="bottom"/>
          </w:tcPr>
          <w:p w:rsidR="00C03C42" w:rsidRPr="00A03550" w:rsidRDefault="00C03C42" w:rsidP="00C03C4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3550">
              <w:rPr>
                <w:rFonts w:ascii="Times New Roman" w:hAnsi="Times New Roman" w:cs="Times New Roman"/>
              </w:rPr>
              <w:t>3 624,05</w:t>
            </w:r>
          </w:p>
        </w:tc>
        <w:tc>
          <w:tcPr>
            <w:tcW w:w="1501" w:type="dxa"/>
            <w:vAlign w:val="bottom"/>
          </w:tcPr>
          <w:p w:rsidR="00C03C42" w:rsidRPr="00A03550" w:rsidRDefault="00C03C42" w:rsidP="00C03C4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3550">
              <w:rPr>
                <w:rFonts w:ascii="Times New Roman" w:hAnsi="Times New Roman" w:cs="Times New Roman"/>
              </w:rPr>
              <w:t>18 472,80</w:t>
            </w:r>
          </w:p>
        </w:tc>
        <w:tc>
          <w:tcPr>
            <w:tcW w:w="1501" w:type="dxa"/>
            <w:vAlign w:val="bottom"/>
          </w:tcPr>
          <w:p w:rsidR="00C03C42" w:rsidRPr="00A03550" w:rsidRDefault="00C03C42" w:rsidP="00C03C4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3550">
              <w:rPr>
                <w:rFonts w:ascii="Times New Roman" w:hAnsi="Times New Roman" w:cs="Times New Roman"/>
              </w:rPr>
              <w:t>6 143,70</w:t>
            </w:r>
          </w:p>
        </w:tc>
        <w:tc>
          <w:tcPr>
            <w:tcW w:w="1501" w:type="dxa"/>
            <w:vAlign w:val="bottom"/>
          </w:tcPr>
          <w:p w:rsidR="00C03C42" w:rsidRPr="00A03550" w:rsidRDefault="00C03C42" w:rsidP="00C03C4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3550">
              <w:rPr>
                <w:rFonts w:ascii="Times New Roman" w:hAnsi="Times New Roman" w:cs="Times New Roman"/>
              </w:rPr>
              <w:t>15 829,10</w:t>
            </w:r>
          </w:p>
        </w:tc>
        <w:tc>
          <w:tcPr>
            <w:tcW w:w="1502" w:type="dxa"/>
            <w:vAlign w:val="bottom"/>
          </w:tcPr>
          <w:p w:rsidR="00C03C42" w:rsidRPr="00A03550" w:rsidRDefault="00C03C42" w:rsidP="00C03C4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3550">
              <w:rPr>
                <w:rFonts w:ascii="Times New Roman" w:hAnsi="Times New Roman" w:cs="Times New Roman"/>
              </w:rPr>
              <w:t>15 570,90</w:t>
            </w:r>
          </w:p>
        </w:tc>
      </w:tr>
    </w:tbl>
    <w:p w:rsidR="004368B8" w:rsidRDefault="004368B8"/>
    <w:p w:rsidR="006B1075" w:rsidRDefault="006B1075" w:rsidP="00D849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1075" w:rsidRDefault="006B1075" w:rsidP="00D849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1075" w:rsidRDefault="006B1075" w:rsidP="00D849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1075" w:rsidRDefault="006B1075" w:rsidP="006B1075">
      <w:pPr>
        <w:rPr>
          <w:sz w:val="28"/>
          <w:szCs w:val="28"/>
        </w:rPr>
      </w:pPr>
    </w:p>
    <w:p w:rsidR="006B1075" w:rsidRDefault="006B1075" w:rsidP="006B1075">
      <w:pPr>
        <w:rPr>
          <w:sz w:val="28"/>
          <w:szCs w:val="28"/>
        </w:rPr>
        <w:sectPr w:rsidR="006B1075" w:rsidSect="003F3E84">
          <w:pgSz w:w="16838" w:h="11906" w:orient="landscape" w:code="9"/>
          <w:pgMar w:top="1701" w:right="851" w:bottom="851" w:left="851" w:header="709" w:footer="709" w:gutter="0"/>
          <w:pgNumType w:start="1"/>
          <w:cols w:space="708"/>
          <w:docGrid w:linePitch="360"/>
        </w:sectPr>
      </w:pPr>
    </w:p>
    <w:p w:rsidR="00D31B03" w:rsidRDefault="0094105A" w:rsidP="0055155E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55155E">
        <w:rPr>
          <w:rFonts w:ascii="Times New Roman" w:hAnsi="Times New Roman" w:cs="Times New Roman"/>
          <w:sz w:val="28"/>
          <w:szCs w:val="28"/>
        </w:rPr>
        <w:t xml:space="preserve">. </w:t>
      </w:r>
      <w:r w:rsidR="00D31B03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после его официального опубликования.</w:t>
      </w:r>
    </w:p>
    <w:p w:rsidR="00AD437D" w:rsidRPr="009516BA" w:rsidRDefault="0094105A" w:rsidP="0055155E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5155E">
        <w:rPr>
          <w:rFonts w:ascii="Times New Roman" w:hAnsi="Times New Roman" w:cs="Times New Roman"/>
          <w:sz w:val="28"/>
          <w:szCs w:val="28"/>
        </w:rPr>
        <w:t xml:space="preserve">. </w:t>
      </w:r>
      <w:r w:rsidR="00445130" w:rsidRPr="00445130">
        <w:rPr>
          <w:rFonts w:ascii="Times New Roman" w:hAnsi="Times New Roman" w:cs="Times New Roman"/>
          <w:sz w:val="28"/>
          <w:szCs w:val="28"/>
        </w:rPr>
        <w:t>Опубликовать постановление на официальном Интернет-портале правовой информации (pravo.gov.ru).</w:t>
      </w:r>
    </w:p>
    <w:p w:rsidR="00B65C01" w:rsidRDefault="0094105A" w:rsidP="0055155E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5155E">
        <w:rPr>
          <w:rFonts w:ascii="Times New Roman" w:hAnsi="Times New Roman" w:cs="Times New Roman"/>
          <w:sz w:val="28"/>
          <w:szCs w:val="28"/>
        </w:rPr>
        <w:t xml:space="preserve">. </w:t>
      </w:r>
      <w:r w:rsidR="00B65C01">
        <w:rPr>
          <w:rFonts w:ascii="Times New Roman" w:hAnsi="Times New Roman" w:cs="Times New Roman"/>
          <w:sz w:val="28"/>
          <w:szCs w:val="28"/>
        </w:rPr>
        <w:t>Контроль за исполнением постановления возложить на</w:t>
      </w:r>
      <w:r w:rsidR="00AD437D">
        <w:rPr>
          <w:rFonts w:ascii="Times New Roman" w:hAnsi="Times New Roman" w:cs="Times New Roman"/>
          <w:sz w:val="28"/>
          <w:szCs w:val="28"/>
        </w:rPr>
        <w:t xml:space="preserve"> </w:t>
      </w:r>
      <w:r w:rsidR="00B65C01">
        <w:rPr>
          <w:rFonts w:ascii="Times New Roman" w:hAnsi="Times New Roman" w:cs="Times New Roman"/>
          <w:sz w:val="28"/>
          <w:szCs w:val="28"/>
        </w:rPr>
        <w:t xml:space="preserve">заместителя Губернатора Брянской области </w:t>
      </w:r>
      <w:r w:rsidR="00311D69">
        <w:rPr>
          <w:rFonts w:ascii="Times New Roman" w:hAnsi="Times New Roman" w:cs="Times New Roman"/>
          <w:sz w:val="28"/>
          <w:szCs w:val="28"/>
        </w:rPr>
        <w:t>Петушкову Г.В.</w:t>
      </w:r>
    </w:p>
    <w:p w:rsidR="004108B8" w:rsidRDefault="004108B8" w:rsidP="0055155E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0EC5" w:rsidRDefault="00F00EC5" w:rsidP="0055155E">
      <w:pPr>
        <w:pStyle w:val="ConsPlusNormal"/>
        <w:tabs>
          <w:tab w:val="left" w:pos="1134"/>
        </w:tabs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0EC5" w:rsidRDefault="00F00EC5" w:rsidP="00F00EC5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71916" w:rsidRDefault="00A965AE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Губернатор</w:t>
      </w:r>
      <w:r w:rsidR="00EF0C2D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="006733F4">
        <w:rPr>
          <w:rFonts w:ascii="Times New Roman" w:hAnsi="Times New Roman" w:cs="Times New Roman"/>
          <w:sz w:val="28"/>
          <w:szCs w:val="28"/>
        </w:rPr>
        <w:t xml:space="preserve"> </w:t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D84964">
        <w:rPr>
          <w:rFonts w:ascii="Times New Roman" w:hAnsi="Times New Roman" w:cs="Times New Roman"/>
          <w:sz w:val="28"/>
          <w:szCs w:val="28"/>
        </w:rPr>
        <w:t xml:space="preserve"> </w:t>
      </w:r>
      <w:r w:rsidR="006733F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.В. </w:t>
      </w:r>
      <w:r w:rsidR="006733F4">
        <w:rPr>
          <w:rFonts w:ascii="Times New Roman" w:hAnsi="Times New Roman" w:cs="Times New Roman"/>
          <w:sz w:val="28"/>
          <w:szCs w:val="28"/>
        </w:rPr>
        <w:t>Богомаз</w:t>
      </w:r>
    </w:p>
    <w:p w:rsidR="00750184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A0B61" w:rsidRDefault="00DA0B61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  <w:sectPr w:rsidR="00DA0B61" w:rsidSect="00A031F9">
          <w:pgSz w:w="11906" w:h="16838" w:code="9"/>
          <w:pgMar w:top="1701" w:right="851" w:bottom="851" w:left="1701" w:header="709" w:footer="709" w:gutter="0"/>
          <w:cols w:space="708"/>
          <w:docGrid w:linePitch="360"/>
        </w:sectPr>
      </w:pPr>
    </w:p>
    <w:p w:rsidR="00297E32" w:rsidRDefault="00297E32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885047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Вице-губернатор</w:t>
      </w:r>
    </w:p>
    <w:p w:rsidR="006116B0" w:rsidRDefault="00A667A1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Брянской области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6116B0">
        <w:rPr>
          <w:rFonts w:ascii="Times New Roman" w:hAnsi="Times New Roman" w:cs="Times New Roman"/>
          <w:sz w:val="28"/>
          <w:szCs w:val="28"/>
        </w:rPr>
        <w:tab/>
      </w:r>
      <w:r w:rsidR="00D01919">
        <w:rPr>
          <w:rFonts w:ascii="Times New Roman" w:hAnsi="Times New Roman" w:cs="Times New Roman"/>
          <w:sz w:val="28"/>
          <w:szCs w:val="28"/>
        </w:rPr>
        <w:tab/>
      </w:r>
      <w:r w:rsidR="00885047">
        <w:rPr>
          <w:rFonts w:ascii="Times New Roman" w:hAnsi="Times New Roman" w:cs="Times New Roman"/>
          <w:sz w:val="28"/>
          <w:szCs w:val="28"/>
        </w:rPr>
        <w:t>А</w:t>
      </w:r>
      <w:r w:rsidR="006116B0">
        <w:rPr>
          <w:rFonts w:ascii="Times New Roman" w:hAnsi="Times New Roman" w:cs="Times New Roman"/>
          <w:sz w:val="28"/>
          <w:szCs w:val="28"/>
        </w:rPr>
        <w:t>.</w:t>
      </w:r>
      <w:r w:rsidR="00885047">
        <w:rPr>
          <w:rFonts w:ascii="Times New Roman" w:hAnsi="Times New Roman" w:cs="Times New Roman"/>
          <w:sz w:val="28"/>
          <w:szCs w:val="28"/>
        </w:rPr>
        <w:t>Г</w:t>
      </w:r>
      <w:r w:rsidR="006116B0">
        <w:rPr>
          <w:rFonts w:ascii="Times New Roman" w:hAnsi="Times New Roman" w:cs="Times New Roman"/>
          <w:sz w:val="28"/>
          <w:szCs w:val="28"/>
        </w:rPr>
        <w:t xml:space="preserve">. </w:t>
      </w:r>
      <w:r w:rsidR="00885047">
        <w:rPr>
          <w:rFonts w:ascii="Times New Roman" w:hAnsi="Times New Roman" w:cs="Times New Roman"/>
          <w:sz w:val="28"/>
          <w:szCs w:val="28"/>
        </w:rPr>
        <w:t>Резунов</w:t>
      </w:r>
    </w:p>
    <w:p w:rsidR="00297E32" w:rsidRDefault="00297E32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97E32" w:rsidRDefault="00297E32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97E32" w:rsidRDefault="00297E32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116B0" w:rsidRDefault="00297E32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Губернатора</w:t>
      </w:r>
    </w:p>
    <w:p w:rsidR="00297E32" w:rsidRDefault="00297E32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Брянской области </w:t>
      </w:r>
      <w:r w:rsidR="00120405">
        <w:rPr>
          <w:rFonts w:ascii="Times New Roman" w:hAnsi="Times New Roman" w:cs="Times New Roman"/>
          <w:sz w:val="28"/>
          <w:szCs w:val="28"/>
        </w:rPr>
        <w:tab/>
      </w:r>
      <w:r w:rsidR="00120405">
        <w:rPr>
          <w:rFonts w:ascii="Times New Roman" w:hAnsi="Times New Roman" w:cs="Times New Roman"/>
          <w:sz w:val="28"/>
          <w:szCs w:val="28"/>
        </w:rPr>
        <w:tab/>
      </w:r>
      <w:r w:rsidR="00120405">
        <w:rPr>
          <w:rFonts w:ascii="Times New Roman" w:hAnsi="Times New Roman" w:cs="Times New Roman"/>
          <w:sz w:val="28"/>
          <w:szCs w:val="28"/>
        </w:rPr>
        <w:tab/>
      </w:r>
      <w:r w:rsidR="00120405">
        <w:rPr>
          <w:rFonts w:ascii="Times New Roman" w:hAnsi="Times New Roman" w:cs="Times New Roman"/>
          <w:sz w:val="28"/>
          <w:szCs w:val="28"/>
        </w:rPr>
        <w:tab/>
      </w:r>
      <w:r w:rsidR="00120405">
        <w:rPr>
          <w:rFonts w:ascii="Times New Roman" w:hAnsi="Times New Roman" w:cs="Times New Roman"/>
          <w:sz w:val="28"/>
          <w:szCs w:val="28"/>
        </w:rPr>
        <w:tab/>
      </w:r>
      <w:r w:rsidR="00120405">
        <w:rPr>
          <w:rFonts w:ascii="Times New Roman" w:hAnsi="Times New Roman" w:cs="Times New Roman"/>
          <w:sz w:val="28"/>
          <w:szCs w:val="28"/>
        </w:rPr>
        <w:tab/>
      </w:r>
      <w:r w:rsidR="0012040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Ю.В. Филипенко</w:t>
      </w:r>
    </w:p>
    <w:p w:rsidR="00297E32" w:rsidRDefault="00297E32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97E32" w:rsidRDefault="00297E32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97E32" w:rsidRDefault="00297E32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86455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="00186455">
        <w:rPr>
          <w:rFonts w:ascii="Times New Roman" w:hAnsi="Times New Roman" w:cs="Times New Roman"/>
          <w:sz w:val="28"/>
          <w:szCs w:val="28"/>
        </w:rPr>
        <w:t>Губернатора</w:t>
      </w:r>
      <w:r w:rsidR="006807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0184" w:rsidRDefault="00186455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Брянской области</w:t>
      </w:r>
      <w:r w:rsidR="00D01919">
        <w:rPr>
          <w:rFonts w:ascii="Times New Roman" w:hAnsi="Times New Roman" w:cs="Times New Roman"/>
          <w:sz w:val="28"/>
          <w:szCs w:val="28"/>
        </w:rPr>
        <w:tab/>
      </w:r>
      <w:r w:rsidR="00D01919">
        <w:rPr>
          <w:rFonts w:ascii="Times New Roman" w:hAnsi="Times New Roman" w:cs="Times New Roman"/>
          <w:sz w:val="28"/>
          <w:szCs w:val="28"/>
        </w:rPr>
        <w:tab/>
      </w:r>
      <w:r w:rsidR="00D01919">
        <w:rPr>
          <w:rFonts w:ascii="Times New Roman" w:hAnsi="Times New Roman" w:cs="Times New Roman"/>
          <w:sz w:val="28"/>
          <w:szCs w:val="28"/>
        </w:rPr>
        <w:tab/>
      </w:r>
      <w:r w:rsidR="00D01919">
        <w:rPr>
          <w:rFonts w:ascii="Times New Roman" w:hAnsi="Times New Roman" w:cs="Times New Roman"/>
          <w:sz w:val="28"/>
          <w:szCs w:val="28"/>
        </w:rPr>
        <w:tab/>
      </w:r>
      <w:r w:rsidR="00D01919">
        <w:rPr>
          <w:rFonts w:ascii="Times New Roman" w:hAnsi="Times New Roman" w:cs="Times New Roman"/>
          <w:sz w:val="28"/>
          <w:szCs w:val="28"/>
        </w:rPr>
        <w:tab/>
      </w:r>
      <w:r w:rsidR="00D01919">
        <w:rPr>
          <w:rFonts w:ascii="Times New Roman" w:hAnsi="Times New Roman" w:cs="Times New Roman"/>
          <w:sz w:val="28"/>
          <w:szCs w:val="28"/>
        </w:rPr>
        <w:tab/>
      </w:r>
      <w:r w:rsidR="00D0191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Г.В.</w:t>
      </w:r>
      <w:r w:rsidR="00B318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Петушкова</w:t>
      </w:r>
    </w:p>
    <w:p w:rsidR="00297E32" w:rsidRDefault="00297E32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EA52D0" w:rsidRDefault="00EA52D0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E03C76" w:rsidRDefault="00E03C76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A5CFB" w:rsidRDefault="00AA5CFB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делопроизводства</w:t>
      </w:r>
      <w:r w:rsidR="00D01919">
        <w:rPr>
          <w:rFonts w:ascii="Times New Roman" w:hAnsi="Times New Roman" w:cs="Times New Roman"/>
          <w:sz w:val="28"/>
          <w:szCs w:val="28"/>
        </w:rPr>
        <w:tab/>
      </w:r>
      <w:r w:rsidR="00D01919">
        <w:rPr>
          <w:rFonts w:ascii="Times New Roman" w:hAnsi="Times New Roman" w:cs="Times New Roman"/>
          <w:sz w:val="28"/>
          <w:szCs w:val="28"/>
        </w:rPr>
        <w:tab/>
      </w:r>
      <w:r w:rsidR="00D01919">
        <w:rPr>
          <w:rFonts w:ascii="Times New Roman" w:hAnsi="Times New Roman" w:cs="Times New Roman"/>
          <w:sz w:val="28"/>
          <w:szCs w:val="28"/>
        </w:rPr>
        <w:tab/>
      </w:r>
      <w:r w:rsidR="00D01919">
        <w:rPr>
          <w:rFonts w:ascii="Times New Roman" w:hAnsi="Times New Roman" w:cs="Times New Roman"/>
          <w:sz w:val="28"/>
          <w:szCs w:val="28"/>
        </w:rPr>
        <w:tab/>
      </w:r>
      <w:r w:rsidR="00B31872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.</w:t>
      </w:r>
      <w:r w:rsidR="00B31872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.</w:t>
      </w:r>
      <w:r w:rsidR="00A04D16">
        <w:rPr>
          <w:rFonts w:ascii="Times New Roman" w:hAnsi="Times New Roman" w:cs="Times New Roman"/>
          <w:sz w:val="28"/>
          <w:szCs w:val="28"/>
        </w:rPr>
        <w:t xml:space="preserve"> </w:t>
      </w:r>
      <w:r w:rsidR="00B31872">
        <w:rPr>
          <w:rFonts w:ascii="Times New Roman" w:hAnsi="Times New Roman" w:cs="Times New Roman"/>
          <w:sz w:val="28"/>
          <w:szCs w:val="28"/>
        </w:rPr>
        <w:t>Воронина</w:t>
      </w:r>
    </w:p>
    <w:p w:rsidR="00750184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Pr="00303348" w:rsidRDefault="006975E0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Храмченков М.А.</w:t>
      </w:r>
    </w:p>
    <w:p w:rsidR="00750184" w:rsidRPr="00303348" w:rsidRDefault="00AA5CFB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03348">
        <w:rPr>
          <w:rFonts w:ascii="Times New Roman" w:hAnsi="Times New Roman" w:cs="Times New Roman"/>
          <w:sz w:val="24"/>
          <w:szCs w:val="24"/>
        </w:rPr>
        <w:t>67-10-</w:t>
      </w:r>
      <w:r w:rsidR="006975E0">
        <w:rPr>
          <w:rFonts w:ascii="Times New Roman" w:hAnsi="Times New Roman" w:cs="Times New Roman"/>
          <w:sz w:val="24"/>
          <w:szCs w:val="24"/>
        </w:rPr>
        <w:t>34</w:t>
      </w:r>
    </w:p>
    <w:sectPr w:rsidR="00750184" w:rsidRPr="00303348" w:rsidSect="00DD59FD">
      <w:headerReference w:type="first" r:id="rId10"/>
      <w:pgSz w:w="11906" w:h="16838" w:code="9"/>
      <w:pgMar w:top="851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3C42" w:rsidRDefault="00C03C42" w:rsidP="00BC3C5D">
      <w:r>
        <w:separator/>
      </w:r>
    </w:p>
  </w:endnote>
  <w:endnote w:type="continuationSeparator" w:id="0">
    <w:p w:rsidR="00C03C42" w:rsidRDefault="00C03C42" w:rsidP="00BC3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3C42" w:rsidRDefault="00C03C42" w:rsidP="00BC3C5D">
      <w:r>
        <w:separator/>
      </w:r>
    </w:p>
  </w:footnote>
  <w:footnote w:type="continuationSeparator" w:id="0">
    <w:p w:rsidR="00C03C42" w:rsidRDefault="00C03C42" w:rsidP="00BC3C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52523195"/>
      <w:docPartObj>
        <w:docPartGallery w:val="Page Numbers (Top of Page)"/>
        <w:docPartUnique/>
      </w:docPartObj>
    </w:sdtPr>
    <w:sdtEndPr/>
    <w:sdtContent>
      <w:p w:rsidR="00C03C42" w:rsidRDefault="00C03C42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6927">
          <w:rPr>
            <w:noProof/>
          </w:rPr>
          <w:t>1</w:t>
        </w:r>
        <w:r>
          <w:fldChar w:fldCharType="end"/>
        </w:r>
      </w:p>
    </w:sdtContent>
  </w:sdt>
  <w:p w:rsidR="00C03C42" w:rsidRDefault="00C03C42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3C42" w:rsidRPr="00AB05BA" w:rsidRDefault="00C03C42" w:rsidP="00AB05BA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DAD"/>
    <w:multiLevelType w:val="hybridMultilevel"/>
    <w:tmpl w:val="8B2C84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733767"/>
    <w:multiLevelType w:val="multilevel"/>
    <w:tmpl w:val="F44EE38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2">
    <w:nsid w:val="05BE6DF1"/>
    <w:multiLevelType w:val="multilevel"/>
    <w:tmpl w:val="A78E66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3">
    <w:nsid w:val="06482440"/>
    <w:multiLevelType w:val="multilevel"/>
    <w:tmpl w:val="B664BC38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0EDF2D7B"/>
    <w:multiLevelType w:val="hybridMultilevel"/>
    <w:tmpl w:val="31444DC6"/>
    <w:lvl w:ilvl="0" w:tplc="383CE47C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2D1A44"/>
    <w:multiLevelType w:val="multilevel"/>
    <w:tmpl w:val="152E08C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6">
    <w:nsid w:val="1659104C"/>
    <w:multiLevelType w:val="hybridMultilevel"/>
    <w:tmpl w:val="21621C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B6DC922C">
      <w:start w:val="1"/>
      <w:numFmt w:val="decimal"/>
      <w:lvlText w:val="1.%2."/>
      <w:lvlJc w:val="left"/>
      <w:pPr>
        <w:ind w:left="177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8BE5F8B"/>
    <w:multiLevelType w:val="multilevel"/>
    <w:tmpl w:val="1E5AE884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F6C1B1D"/>
    <w:multiLevelType w:val="hybridMultilevel"/>
    <w:tmpl w:val="B0ECB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5D4FF5"/>
    <w:multiLevelType w:val="hybridMultilevel"/>
    <w:tmpl w:val="73E8E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8B22D4"/>
    <w:multiLevelType w:val="multilevel"/>
    <w:tmpl w:val="A78E66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11">
    <w:nsid w:val="293A563D"/>
    <w:multiLevelType w:val="hybridMultilevel"/>
    <w:tmpl w:val="72ACD014"/>
    <w:lvl w:ilvl="0" w:tplc="301634C2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8170A7"/>
    <w:multiLevelType w:val="hybridMultilevel"/>
    <w:tmpl w:val="7B4ECB22"/>
    <w:lvl w:ilvl="0" w:tplc="19427254">
      <w:start w:val="4"/>
      <w:numFmt w:val="decimal"/>
      <w:lvlText w:val="%1."/>
      <w:lvlJc w:val="left"/>
      <w:pPr>
        <w:ind w:left="7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820" w:hanging="360"/>
      </w:pPr>
    </w:lvl>
    <w:lvl w:ilvl="2" w:tplc="0419001B" w:tentative="1">
      <w:start w:val="1"/>
      <w:numFmt w:val="lowerRoman"/>
      <w:lvlText w:val="%3."/>
      <w:lvlJc w:val="right"/>
      <w:pPr>
        <w:ind w:left="8540" w:hanging="180"/>
      </w:pPr>
    </w:lvl>
    <w:lvl w:ilvl="3" w:tplc="0419000F" w:tentative="1">
      <w:start w:val="1"/>
      <w:numFmt w:val="decimal"/>
      <w:lvlText w:val="%4."/>
      <w:lvlJc w:val="left"/>
      <w:pPr>
        <w:ind w:left="9260" w:hanging="360"/>
      </w:pPr>
    </w:lvl>
    <w:lvl w:ilvl="4" w:tplc="04190019" w:tentative="1">
      <w:start w:val="1"/>
      <w:numFmt w:val="lowerLetter"/>
      <w:lvlText w:val="%5."/>
      <w:lvlJc w:val="left"/>
      <w:pPr>
        <w:ind w:left="9980" w:hanging="360"/>
      </w:pPr>
    </w:lvl>
    <w:lvl w:ilvl="5" w:tplc="0419001B" w:tentative="1">
      <w:start w:val="1"/>
      <w:numFmt w:val="lowerRoman"/>
      <w:lvlText w:val="%6."/>
      <w:lvlJc w:val="right"/>
      <w:pPr>
        <w:ind w:left="10700" w:hanging="180"/>
      </w:pPr>
    </w:lvl>
    <w:lvl w:ilvl="6" w:tplc="0419000F" w:tentative="1">
      <w:start w:val="1"/>
      <w:numFmt w:val="decimal"/>
      <w:lvlText w:val="%7."/>
      <w:lvlJc w:val="left"/>
      <w:pPr>
        <w:ind w:left="11420" w:hanging="360"/>
      </w:pPr>
    </w:lvl>
    <w:lvl w:ilvl="7" w:tplc="04190019" w:tentative="1">
      <w:start w:val="1"/>
      <w:numFmt w:val="lowerLetter"/>
      <w:lvlText w:val="%8."/>
      <w:lvlJc w:val="left"/>
      <w:pPr>
        <w:ind w:left="12140" w:hanging="360"/>
      </w:pPr>
    </w:lvl>
    <w:lvl w:ilvl="8" w:tplc="0419001B" w:tentative="1">
      <w:start w:val="1"/>
      <w:numFmt w:val="lowerRoman"/>
      <w:lvlText w:val="%9."/>
      <w:lvlJc w:val="right"/>
      <w:pPr>
        <w:ind w:left="12860" w:hanging="180"/>
      </w:pPr>
    </w:lvl>
  </w:abstractNum>
  <w:abstractNum w:abstractNumId="13">
    <w:nsid w:val="2AD74720"/>
    <w:multiLevelType w:val="hybridMultilevel"/>
    <w:tmpl w:val="855E0A3A"/>
    <w:lvl w:ilvl="0" w:tplc="97226A18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BD664BD"/>
    <w:multiLevelType w:val="hybridMultilevel"/>
    <w:tmpl w:val="87ECE248"/>
    <w:lvl w:ilvl="0" w:tplc="E5464C32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02B1BB6"/>
    <w:multiLevelType w:val="hybridMultilevel"/>
    <w:tmpl w:val="CB4A8F34"/>
    <w:lvl w:ilvl="0" w:tplc="9274FFA4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1D506F0"/>
    <w:multiLevelType w:val="multilevel"/>
    <w:tmpl w:val="0419001F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69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33D07BED"/>
    <w:multiLevelType w:val="hybridMultilevel"/>
    <w:tmpl w:val="0B680B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27AE6"/>
    <w:multiLevelType w:val="hybridMultilevel"/>
    <w:tmpl w:val="3FAAE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4530F9"/>
    <w:multiLevelType w:val="hybridMultilevel"/>
    <w:tmpl w:val="834A23EA"/>
    <w:lvl w:ilvl="0" w:tplc="4AFAAC24">
      <w:start w:val="2014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3CEC6BFE"/>
    <w:multiLevelType w:val="hybridMultilevel"/>
    <w:tmpl w:val="7068C602"/>
    <w:lvl w:ilvl="0" w:tplc="0C1E15B6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59E0A2A"/>
    <w:multiLevelType w:val="multilevel"/>
    <w:tmpl w:val="ADE47854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2">
    <w:nsid w:val="46706B16"/>
    <w:multiLevelType w:val="multilevel"/>
    <w:tmpl w:val="DD92D6C0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3">
    <w:nsid w:val="467D60D2"/>
    <w:multiLevelType w:val="hybridMultilevel"/>
    <w:tmpl w:val="CC86E90C"/>
    <w:lvl w:ilvl="0" w:tplc="2E0CE6CC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AAC647D"/>
    <w:multiLevelType w:val="hybridMultilevel"/>
    <w:tmpl w:val="09EE565C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1CC38DB"/>
    <w:multiLevelType w:val="hybridMultilevel"/>
    <w:tmpl w:val="492C7B2A"/>
    <w:lvl w:ilvl="0" w:tplc="A97ED72C">
      <w:start w:val="2014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53AE13F4"/>
    <w:multiLevelType w:val="multilevel"/>
    <w:tmpl w:val="48509AB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55FD0C48"/>
    <w:multiLevelType w:val="hybridMultilevel"/>
    <w:tmpl w:val="8CD06CD4"/>
    <w:lvl w:ilvl="0" w:tplc="3DD4622C">
      <w:start w:val="1"/>
      <w:numFmt w:val="decimal"/>
      <w:lvlText w:val="8.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4943F1"/>
    <w:multiLevelType w:val="multilevel"/>
    <w:tmpl w:val="75E0711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582C6644"/>
    <w:multiLevelType w:val="multilevel"/>
    <w:tmpl w:val="114CF594"/>
    <w:lvl w:ilvl="0">
      <w:start w:val="1"/>
      <w:numFmt w:val="decimal"/>
      <w:lvlText w:val="%1."/>
      <w:lvlJc w:val="left"/>
      <w:pPr>
        <w:ind w:left="1275" w:hanging="12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84" w:hanging="12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93" w:hanging="127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02" w:hanging="12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11" w:hanging="12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0">
    <w:nsid w:val="59AE2E73"/>
    <w:multiLevelType w:val="hybridMultilevel"/>
    <w:tmpl w:val="09D6A088"/>
    <w:lvl w:ilvl="0" w:tplc="98FC6B98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B58184B"/>
    <w:multiLevelType w:val="hybridMultilevel"/>
    <w:tmpl w:val="6D6AD38A"/>
    <w:lvl w:ilvl="0" w:tplc="041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>
    <w:nsid w:val="62744F70"/>
    <w:multiLevelType w:val="hybridMultilevel"/>
    <w:tmpl w:val="91A85808"/>
    <w:lvl w:ilvl="0" w:tplc="B6DC922C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B6DC922C">
      <w:start w:val="1"/>
      <w:numFmt w:val="decimal"/>
      <w:lvlText w:val="1.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62DD08EA"/>
    <w:multiLevelType w:val="hybridMultilevel"/>
    <w:tmpl w:val="A290FABA"/>
    <w:lvl w:ilvl="0" w:tplc="7A6ABA0A">
      <w:start w:val="2015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>
    <w:nsid w:val="650D012B"/>
    <w:multiLevelType w:val="hybridMultilevel"/>
    <w:tmpl w:val="5D08790E"/>
    <w:lvl w:ilvl="0" w:tplc="E1EA482E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60238DB"/>
    <w:multiLevelType w:val="hybridMultilevel"/>
    <w:tmpl w:val="69D80DAA"/>
    <w:lvl w:ilvl="0" w:tplc="F09050E8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AA5A70"/>
    <w:multiLevelType w:val="multilevel"/>
    <w:tmpl w:val="49BE72E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37">
    <w:nsid w:val="6F9270DD"/>
    <w:multiLevelType w:val="multilevel"/>
    <w:tmpl w:val="6220BCC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38">
    <w:nsid w:val="708D24B1"/>
    <w:multiLevelType w:val="hybridMultilevel"/>
    <w:tmpl w:val="35A44E4A"/>
    <w:lvl w:ilvl="0" w:tplc="33B40C7C">
      <w:start w:val="1"/>
      <w:numFmt w:val="decimal"/>
      <w:lvlText w:val="%1)"/>
      <w:lvlJc w:val="left"/>
      <w:pPr>
        <w:ind w:left="7448" w:hanging="360"/>
      </w:pPr>
      <w:rPr>
        <w:rFonts w:hint="default"/>
      </w:rPr>
    </w:lvl>
    <w:lvl w:ilvl="1" w:tplc="2FAE9196">
      <w:start w:val="1"/>
      <w:numFmt w:val="decimal"/>
      <w:lvlText w:val="4.%2."/>
      <w:lvlJc w:val="left"/>
      <w:pPr>
        <w:ind w:left="248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577" w:hanging="180"/>
      </w:pPr>
    </w:lvl>
    <w:lvl w:ilvl="3" w:tplc="0419000F" w:tentative="1">
      <w:start w:val="1"/>
      <w:numFmt w:val="decimal"/>
      <w:lvlText w:val="%4."/>
      <w:lvlJc w:val="left"/>
      <w:pPr>
        <w:ind w:left="4297" w:hanging="360"/>
      </w:pPr>
    </w:lvl>
    <w:lvl w:ilvl="4" w:tplc="04190019" w:tentative="1">
      <w:start w:val="1"/>
      <w:numFmt w:val="lowerLetter"/>
      <w:lvlText w:val="%5."/>
      <w:lvlJc w:val="left"/>
      <w:pPr>
        <w:ind w:left="5017" w:hanging="360"/>
      </w:pPr>
    </w:lvl>
    <w:lvl w:ilvl="5" w:tplc="0419001B" w:tentative="1">
      <w:start w:val="1"/>
      <w:numFmt w:val="lowerRoman"/>
      <w:lvlText w:val="%6."/>
      <w:lvlJc w:val="right"/>
      <w:pPr>
        <w:ind w:left="5737" w:hanging="180"/>
      </w:pPr>
    </w:lvl>
    <w:lvl w:ilvl="6" w:tplc="0419000F" w:tentative="1">
      <w:start w:val="1"/>
      <w:numFmt w:val="decimal"/>
      <w:lvlText w:val="%7."/>
      <w:lvlJc w:val="left"/>
      <w:pPr>
        <w:ind w:left="6457" w:hanging="360"/>
      </w:pPr>
    </w:lvl>
    <w:lvl w:ilvl="7" w:tplc="04190019" w:tentative="1">
      <w:start w:val="1"/>
      <w:numFmt w:val="lowerLetter"/>
      <w:lvlText w:val="%8."/>
      <w:lvlJc w:val="left"/>
      <w:pPr>
        <w:ind w:left="7177" w:hanging="360"/>
      </w:pPr>
    </w:lvl>
    <w:lvl w:ilvl="8" w:tplc="0419001B" w:tentative="1">
      <w:start w:val="1"/>
      <w:numFmt w:val="lowerRoman"/>
      <w:lvlText w:val="%9."/>
      <w:lvlJc w:val="right"/>
      <w:pPr>
        <w:ind w:left="7897" w:hanging="180"/>
      </w:pPr>
    </w:lvl>
  </w:abstractNum>
  <w:abstractNum w:abstractNumId="39">
    <w:nsid w:val="72C66F7B"/>
    <w:multiLevelType w:val="multilevel"/>
    <w:tmpl w:val="39A0362C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0">
    <w:nsid w:val="766B2686"/>
    <w:multiLevelType w:val="hybridMultilevel"/>
    <w:tmpl w:val="65C2595C"/>
    <w:lvl w:ilvl="0" w:tplc="39247C3C">
      <w:start w:val="2016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CD37191"/>
    <w:multiLevelType w:val="hybridMultilevel"/>
    <w:tmpl w:val="1A92A2A8"/>
    <w:lvl w:ilvl="0" w:tplc="250EE844">
      <w:start w:val="2014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9"/>
  </w:num>
  <w:num w:numId="2">
    <w:abstractNumId w:val="17"/>
  </w:num>
  <w:num w:numId="3">
    <w:abstractNumId w:val="8"/>
  </w:num>
  <w:num w:numId="4">
    <w:abstractNumId w:val="38"/>
  </w:num>
  <w:num w:numId="5">
    <w:abstractNumId w:val="6"/>
  </w:num>
  <w:num w:numId="6">
    <w:abstractNumId w:val="3"/>
  </w:num>
  <w:num w:numId="7">
    <w:abstractNumId w:val="33"/>
  </w:num>
  <w:num w:numId="8">
    <w:abstractNumId w:val="39"/>
  </w:num>
  <w:num w:numId="9">
    <w:abstractNumId w:val="22"/>
  </w:num>
  <w:num w:numId="10">
    <w:abstractNumId w:val="27"/>
  </w:num>
  <w:num w:numId="11">
    <w:abstractNumId w:val="21"/>
  </w:num>
  <w:num w:numId="12">
    <w:abstractNumId w:val="25"/>
  </w:num>
  <w:num w:numId="13">
    <w:abstractNumId w:val="41"/>
  </w:num>
  <w:num w:numId="14">
    <w:abstractNumId w:val="24"/>
  </w:num>
  <w:num w:numId="15">
    <w:abstractNumId w:val="19"/>
  </w:num>
  <w:num w:numId="16">
    <w:abstractNumId w:val="26"/>
  </w:num>
  <w:num w:numId="17">
    <w:abstractNumId w:val="31"/>
  </w:num>
  <w:num w:numId="18">
    <w:abstractNumId w:val="37"/>
  </w:num>
  <w:num w:numId="19">
    <w:abstractNumId w:val="15"/>
  </w:num>
  <w:num w:numId="20">
    <w:abstractNumId w:val="34"/>
  </w:num>
  <w:num w:numId="21">
    <w:abstractNumId w:val="28"/>
  </w:num>
  <w:num w:numId="22">
    <w:abstractNumId w:val="32"/>
  </w:num>
  <w:num w:numId="23">
    <w:abstractNumId w:val="29"/>
  </w:num>
  <w:num w:numId="24">
    <w:abstractNumId w:val="10"/>
  </w:num>
  <w:num w:numId="25">
    <w:abstractNumId w:val="30"/>
  </w:num>
  <w:num w:numId="26">
    <w:abstractNumId w:val="20"/>
  </w:num>
  <w:num w:numId="27">
    <w:abstractNumId w:val="23"/>
  </w:num>
  <w:num w:numId="28">
    <w:abstractNumId w:val="36"/>
  </w:num>
  <w:num w:numId="29">
    <w:abstractNumId w:val="14"/>
  </w:num>
  <w:num w:numId="30">
    <w:abstractNumId w:val="2"/>
  </w:num>
  <w:num w:numId="31">
    <w:abstractNumId w:val="13"/>
  </w:num>
  <w:num w:numId="32">
    <w:abstractNumId w:val="5"/>
  </w:num>
  <w:num w:numId="33">
    <w:abstractNumId w:val="0"/>
  </w:num>
  <w:num w:numId="34">
    <w:abstractNumId w:val="35"/>
  </w:num>
  <w:num w:numId="35">
    <w:abstractNumId w:val="40"/>
  </w:num>
  <w:num w:numId="36">
    <w:abstractNumId w:val="12"/>
  </w:num>
  <w:num w:numId="37">
    <w:abstractNumId w:val="7"/>
  </w:num>
  <w:num w:numId="38">
    <w:abstractNumId w:val="4"/>
  </w:num>
  <w:num w:numId="39">
    <w:abstractNumId w:val="11"/>
  </w:num>
  <w:num w:numId="40">
    <w:abstractNumId w:val="1"/>
  </w:num>
  <w:num w:numId="41">
    <w:abstractNumId w:val="16"/>
  </w:num>
  <w:num w:numId="4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hdrShapeDefaults>
    <o:shapedefaults v:ext="edit" spidmax="768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41D"/>
    <w:rsid w:val="00001C1E"/>
    <w:rsid w:val="00002168"/>
    <w:rsid w:val="0000289D"/>
    <w:rsid w:val="00002BB7"/>
    <w:rsid w:val="00003C4E"/>
    <w:rsid w:val="00005CA8"/>
    <w:rsid w:val="00007394"/>
    <w:rsid w:val="0001252E"/>
    <w:rsid w:val="000203C5"/>
    <w:rsid w:val="00022F88"/>
    <w:rsid w:val="000238B4"/>
    <w:rsid w:val="00027B12"/>
    <w:rsid w:val="0003141F"/>
    <w:rsid w:val="00032DC3"/>
    <w:rsid w:val="0003326A"/>
    <w:rsid w:val="0003534E"/>
    <w:rsid w:val="000376A7"/>
    <w:rsid w:val="00040A6A"/>
    <w:rsid w:val="0004440A"/>
    <w:rsid w:val="00044F12"/>
    <w:rsid w:val="00052E53"/>
    <w:rsid w:val="000542D4"/>
    <w:rsid w:val="00057D56"/>
    <w:rsid w:val="00066E8E"/>
    <w:rsid w:val="00066FED"/>
    <w:rsid w:val="0006788E"/>
    <w:rsid w:val="000727FA"/>
    <w:rsid w:val="000734DC"/>
    <w:rsid w:val="00075EC8"/>
    <w:rsid w:val="00080E4C"/>
    <w:rsid w:val="000825A4"/>
    <w:rsid w:val="000945BB"/>
    <w:rsid w:val="000964B9"/>
    <w:rsid w:val="000976CA"/>
    <w:rsid w:val="000A3A82"/>
    <w:rsid w:val="000A68EA"/>
    <w:rsid w:val="000A7C1C"/>
    <w:rsid w:val="000B0C8C"/>
    <w:rsid w:val="000B28E7"/>
    <w:rsid w:val="000B3740"/>
    <w:rsid w:val="000B729A"/>
    <w:rsid w:val="000C0CFF"/>
    <w:rsid w:val="000C36A4"/>
    <w:rsid w:val="000C776B"/>
    <w:rsid w:val="000C7816"/>
    <w:rsid w:val="000D23F0"/>
    <w:rsid w:val="000D38F1"/>
    <w:rsid w:val="000D77A8"/>
    <w:rsid w:val="000E0B87"/>
    <w:rsid w:val="000E17C0"/>
    <w:rsid w:val="000F2E2F"/>
    <w:rsid w:val="001004A0"/>
    <w:rsid w:val="001042BC"/>
    <w:rsid w:val="001100CF"/>
    <w:rsid w:val="00110674"/>
    <w:rsid w:val="00116437"/>
    <w:rsid w:val="00120405"/>
    <w:rsid w:val="0012073A"/>
    <w:rsid w:val="001242FC"/>
    <w:rsid w:val="0012529D"/>
    <w:rsid w:val="001277E0"/>
    <w:rsid w:val="00130E03"/>
    <w:rsid w:val="00131097"/>
    <w:rsid w:val="0013266B"/>
    <w:rsid w:val="00135418"/>
    <w:rsid w:val="0013660C"/>
    <w:rsid w:val="00141D01"/>
    <w:rsid w:val="001434D9"/>
    <w:rsid w:val="00143E31"/>
    <w:rsid w:val="00145CC7"/>
    <w:rsid w:val="00146B01"/>
    <w:rsid w:val="00146FEB"/>
    <w:rsid w:val="001510AE"/>
    <w:rsid w:val="001523AC"/>
    <w:rsid w:val="00152F15"/>
    <w:rsid w:val="001531DB"/>
    <w:rsid w:val="0015395B"/>
    <w:rsid w:val="00153C09"/>
    <w:rsid w:val="00155760"/>
    <w:rsid w:val="00156499"/>
    <w:rsid w:val="00157A03"/>
    <w:rsid w:val="0016168B"/>
    <w:rsid w:val="001628D6"/>
    <w:rsid w:val="00163472"/>
    <w:rsid w:val="001641B8"/>
    <w:rsid w:val="00164588"/>
    <w:rsid w:val="00164A91"/>
    <w:rsid w:val="00166253"/>
    <w:rsid w:val="00170FF1"/>
    <w:rsid w:val="0017567A"/>
    <w:rsid w:val="00175B27"/>
    <w:rsid w:val="0017618C"/>
    <w:rsid w:val="00176779"/>
    <w:rsid w:val="001768AD"/>
    <w:rsid w:val="00177836"/>
    <w:rsid w:val="00180EF3"/>
    <w:rsid w:val="00186455"/>
    <w:rsid w:val="00191002"/>
    <w:rsid w:val="001A25F0"/>
    <w:rsid w:val="001A2941"/>
    <w:rsid w:val="001A3B34"/>
    <w:rsid w:val="001A5857"/>
    <w:rsid w:val="001A7325"/>
    <w:rsid w:val="001B20DF"/>
    <w:rsid w:val="001B50DB"/>
    <w:rsid w:val="001B6A3A"/>
    <w:rsid w:val="001B6B1F"/>
    <w:rsid w:val="001C02EA"/>
    <w:rsid w:val="001C2D88"/>
    <w:rsid w:val="001C333D"/>
    <w:rsid w:val="001D38E4"/>
    <w:rsid w:val="001D5656"/>
    <w:rsid w:val="001D5CA0"/>
    <w:rsid w:val="001D7CBC"/>
    <w:rsid w:val="001E0241"/>
    <w:rsid w:val="001E20B1"/>
    <w:rsid w:val="001E24EB"/>
    <w:rsid w:val="001E3CCF"/>
    <w:rsid w:val="001E55FF"/>
    <w:rsid w:val="001E6115"/>
    <w:rsid w:val="001F327F"/>
    <w:rsid w:val="001F41D2"/>
    <w:rsid w:val="001F5ACB"/>
    <w:rsid w:val="001F6927"/>
    <w:rsid w:val="00202CB0"/>
    <w:rsid w:val="00205C61"/>
    <w:rsid w:val="002062B0"/>
    <w:rsid w:val="00207A93"/>
    <w:rsid w:val="00211C67"/>
    <w:rsid w:val="00212F14"/>
    <w:rsid w:val="002146A5"/>
    <w:rsid w:val="00220CEB"/>
    <w:rsid w:val="0022321C"/>
    <w:rsid w:val="00226796"/>
    <w:rsid w:val="00226ADF"/>
    <w:rsid w:val="00227D3C"/>
    <w:rsid w:val="00230205"/>
    <w:rsid w:val="00231E4A"/>
    <w:rsid w:val="00233771"/>
    <w:rsid w:val="002337D5"/>
    <w:rsid w:val="00233B73"/>
    <w:rsid w:val="00237444"/>
    <w:rsid w:val="00240284"/>
    <w:rsid w:val="00245229"/>
    <w:rsid w:val="00251B3D"/>
    <w:rsid w:val="00252DC1"/>
    <w:rsid w:val="00254853"/>
    <w:rsid w:val="00256D89"/>
    <w:rsid w:val="00260547"/>
    <w:rsid w:val="00263BA8"/>
    <w:rsid w:val="00283E99"/>
    <w:rsid w:val="00286870"/>
    <w:rsid w:val="00297E32"/>
    <w:rsid w:val="002A3F86"/>
    <w:rsid w:val="002A5D11"/>
    <w:rsid w:val="002B1F35"/>
    <w:rsid w:val="002B218D"/>
    <w:rsid w:val="002B50A6"/>
    <w:rsid w:val="002B5E6C"/>
    <w:rsid w:val="002B7FA6"/>
    <w:rsid w:val="002C064C"/>
    <w:rsid w:val="002C2318"/>
    <w:rsid w:val="002C7666"/>
    <w:rsid w:val="002C774B"/>
    <w:rsid w:val="002C78A0"/>
    <w:rsid w:val="002D0415"/>
    <w:rsid w:val="002D3AAD"/>
    <w:rsid w:val="002D711B"/>
    <w:rsid w:val="002E0383"/>
    <w:rsid w:val="002E6310"/>
    <w:rsid w:val="002E7407"/>
    <w:rsid w:val="002F1534"/>
    <w:rsid w:val="002F3010"/>
    <w:rsid w:val="002F6610"/>
    <w:rsid w:val="002F740E"/>
    <w:rsid w:val="002F7FE6"/>
    <w:rsid w:val="00303348"/>
    <w:rsid w:val="00304330"/>
    <w:rsid w:val="003046D2"/>
    <w:rsid w:val="00311AAD"/>
    <w:rsid w:val="00311D69"/>
    <w:rsid w:val="00312426"/>
    <w:rsid w:val="0031413A"/>
    <w:rsid w:val="00330CBE"/>
    <w:rsid w:val="0033413B"/>
    <w:rsid w:val="0033650F"/>
    <w:rsid w:val="00336E2A"/>
    <w:rsid w:val="00340335"/>
    <w:rsid w:val="003406DD"/>
    <w:rsid w:val="0034365C"/>
    <w:rsid w:val="00345BF8"/>
    <w:rsid w:val="003472B2"/>
    <w:rsid w:val="00350F90"/>
    <w:rsid w:val="003519CD"/>
    <w:rsid w:val="0035378A"/>
    <w:rsid w:val="003604D8"/>
    <w:rsid w:val="003607F6"/>
    <w:rsid w:val="0036173F"/>
    <w:rsid w:val="003620E7"/>
    <w:rsid w:val="0036220A"/>
    <w:rsid w:val="00362589"/>
    <w:rsid w:val="00362ED9"/>
    <w:rsid w:val="00362FBD"/>
    <w:rsid w:val="00363DE4"/>
    <w:rsid w:val="003661F9"/>
    <w:rsid w:val="00371D26"/>
    <w:rsid w:val="003737EE"/>
    <w:rsid w:val="00391077"/>
    <w:rsid w:val="00391187"/>
    <w:rsid w:val="0039432A"/>
    <w:rsid w:val="003A12C4"/>
    <w:rsid w:val="003A3469"/>
    <w:rsid w:val="003A5812"/>
    <w:rsid w:val="003A7E95"/>
    <w:rsid w:val="003B1F4A"/>
    <w:rsid w:val="003B32DC"/>
    <w:rsid w:val="003B4F30"/>
    <w:rsid w:val="003B5012"/>
    <w:rsid w:val="003B56D7"/>
    <w:rsid w:val="003B5C29"/>
    <w:rsid w:val="003B68FB"/>
    <w:rsid w:val="003B77BC"/>
    <w:rsid w:val="003C3750"/>
    <w:rsid w:val="003D0F86"/>
    <w:rsid w:val="003D1EAF"/>
    <w:rsid w:val="003D3C9B"/>
    <w:rsid w:val="003E262B"/>
    <w:rsid w:val="003E5D41"/>
    <w:rsid w:val="003E6E98"/>
    <w:rsid w:val="003F162B"/>
    <w:rsid w:val="003F3E84"/>
    <w:rsid w:val="003F4781"/>
    <w:rsid w:val="004049BD"/>
    <w:rsid w:val="00406AC7"/>
    <w:rsid w:val="004108B8"/>
    <w:rsid w:val="00410D3D"/>
    <w:rsid w:val="00411C85"/>
    <w:rsid w:val="00416443"/>
    <w:rsid w:val="00420FDC"/>
    <w:rsid w:val="004254B0"/>
    <w:rsid w:val="004259E1"/>
    <w:rsid w:val="00425C74"/>
    <w:rsid w:val="00432108"/>
    <w:rsid w:val="004368B8"/>
    <w:rsid w:val="00436D4B"/>
    <w:rsid w:val="004371F8"/>
    <w:rsid w:val="004410B4"/>
    <w:rsid w:val="00441759"/>
    <w:rsid w:val="00445130"/>
    <w:rsid w:val="00446453"/>
    <w:rsid w:val="00451DD0"/>
    <w:rsid w:val="004547D8"/>
    <w:rsid w:val="004603A6"/>
    <w:rsid w:val="00465F7E"/>
    <w:rsid w:val="00466D2D"/>
    <w:rsid w:val="00476238"/>
    <w:rsid w:val="00480003"/>
    <w:rsid w:val="00482721"/>
    <w:rsid w:val="00487968"/>
    <w:rsid w:val="004A4F1A"/>
    <w:rsid w:val="004A5171"/>
    <w:rsid w:val="004A687A"/>
    <w:rsid w:val="004B27E0"/>
    <w:rsid w:val="004C23FA"/>
    <w:rsid w:val="004C4C5E"/>
    <w:rsid w:val="004C53E4"/>
    <w:rsid w:val="004D4003"/>
    <w:rsid w:val="004D4346"/>
    <w:rsid w:val="004E1F60"/>
    <w:rsid w:val="004E44A6"/>
    <w:rsid w:val="004E738A"/>
    <w:rsid w:val="004F2046"/>
    <w:rsid w:val="004F3F28"/>
    <w:rsid w:val="004F41F7"/>
    <w:rsid w:val="004F4DA9"/>
    <w:rsid w:val="004F52B0"/>
    <w:rsid w:val="004F62FE"/>
    <w:rsid w:val="00500DEC"/>
    <w:rsid w:val="00501C24"/>
    <w:rsid w:val="00503F12"/>
    <w:rsid w:val="00504023"/>
    <w:rsid w:val="00505216"/>
    <w:rsid w:val="00510CF5"/>
    <w:rsid w:val="00512222"/>
    <w:rsid w:val="0051323C"/>
    <w:rsid w:val="00516218"/>
    <w:rsid w:val="005251D5"/>
    <w:rsid w:val="00530B0A"/>
    <w:rsid w:val="00536E28"/>
    <w:rsid w:val="00547508"/>
    <w:rsid w:val="0055155E"/>
    <w:rsid w:val="0055267F"/>
    <w:rsid w:val="00555351"/>
    <w:rsid w:val="005577AF"/>
    <w:rsid w:val="005636CB"/>
    <w:rsid w:val="00591D6A"/>
    <w:rsid w:val="00592CBF"/>
    <w:rsid w:val="00593D5D"/>
    <w:rsid w:val="0059535E"/>
    <w:rsid w:val="005A09A5"/>
    <w:rsid w:val="005A1375"/>
    <w:rsid w:val="005A5276"/>
    <w:rsid w:val="005A610F"/>
    <w:rsid w:val="005A6E6F"/>
    <w:rsid w:val="005A7FD9"/>
    <w:rsid w:val="005B0D59"/>
    <w:rsid w:val="005B2397"/>
    <w:rsid w:val="005B561C"/>
    <w:rsid w:val="005C0878"/>
    <w:rsid w:val="005D1B58"/>
    <w:rsid w:val="005D241D"/>
    <w:rsid w:val="005D2648"/>
    <w:rsid w:val="005D4D31"/>
    <w:rsid w:val="005D689B"/>
    <w:rsid w:val="005D7773"/>
    <w:rsid w:val="005E0FD8"/>
    <w:rsid w:val="005F0A58"/>
    <w:rsid w:val="005F1839"/>
    <w:rsid w:val="00604548"/>
    <w:rsid w:val="00604C3C"/>
    <w:rsid w:val="0061061B"/>
    <w:rsid w:val="006116B0"/>
    <w:rsid w:val="00611F91"/>
    <w:rsid w:val="0061347B"/>
    <w:rsid w:val="00621E5B"/>
    <w:rsid w:val="00624D1F"/>
    <w:rsid w:val="00625ABD"/>
    <w:rsid w:val="00630B98"/>
    <w:rsid w:val="0063435A"/>
    <w:rsid w:val="006343D6"/>
    <w:rsid w:val="00634592"/>
    <w:rsid w:val="00634FFB"/>
    <w:rsid w:val="0063779F"/>
    <w:rsid w:val="00637D6A"/>
    <w:rsid w:val="006425D0"/>
    <w:rsid w:val="00643D09"/>
    <w:rsid w:val="006446F2"/>
    <w:rsid w:val="00646DFF"/>
    <w:rsid w:val="0065585E"/>
    <w:rsid w:val="006558B4"/>
    <w:rsid w:val="006733F4"/>
    <w:rsid w:val="00677673"/>
    <w:rsid w:val="0068075B"/>
    <w:rsid w:val="0068172C"/>
    <w:rsid w:val="00684F25"/>
    <w:rsid w:val="00685713"/>
    <w:rsid w:val="006955B1"/>
    <w:rsid w:val="006973E7"/>
    <w:rsid w:val="006975E0"/>
    <w:rsid w:val="006A0112"/>
    <w:rsid w:val="006A04A8"/>
    <w:rsid w:val="006A04BF"/>
    <w:rsid w:val="006A1012"/>
    <w:rsid w:val="006A165D"/>
    <w:rsid w:val="006A1F76"/>
    <w:rsid w:val="006A49BE"/>
    <w:rsid w:val="006A4D8D"/>
    <w:rsid w:val="006B1075"/>
    <w:rsid w:val="006B334E"/>
    <w:rsid w:val="006B3EAB"/>
    <w:rsid w:val="006B5805"/>
    <w:rsid w:val="006B7AED"/>
    <w:rsid w:val="006B7D87"/>
    <w:rsid w:val="006C0CC4"/>
    <w:rsid w:val="006C38C0"/>
    <w:rsid w:val="006C7D90"/>
    <w:rsid w:val="006C7F80"/>
    <w:rsid w:val="006D46ED"/>
    <w:rsid w:val="006D6052"/>
    <w:rsid w:val="006E5EAE"/>
    <w:rsid w:val="006E7C63"/>
    <w:rsid w:val="006F18F3"/>
    <w:rsid w:val="006F4209"/>
    <w:rsid w:val="006F4A80"/>
    <w:rsid w:val="006F683A"/>
    <w:rsid w:val="007045C9"/>
    <w:rsid w:val="00704A19"/>
    <w:rsid w:val="007067BA"/>
    <w:rsid w:val="00710F7B"/>
    <w:rsid w:val="00712BEA"/>
    <w:rsid w:val="00713AE5"/>
    <w:rsid w:val="00715948"/>
    <w:rsid w:val="00716B46"/>
    <w:rsid w:val="00721327"/>
    <w:rsid w:val="0072691A"/>
    <w:rsid w:val="00733237"/>
    <w:rsid w:val="007430C1"/>
    <w:rsid w:val="0074399A"/>
    <w:rsid w:val="00744C91"/>
    <w:rsid w:val="00745779"/>
    <w:rsid w:val="00746130"/>
    <w:rsid w:val="00750184"/>
    <w:rsid w:val="00752085"/>
    <w:rsid w:val="00754F46"/>
    <w:rsid w:val="00755A08"/>
    <w:rsid w:val="00755B4F"/>
    <w:rsid w:val="0075719E"/>
    <w:rsid w:val="00761A16"/>
    <w:rsid w:val="00762BC2"/>
    <w:rsid w:val="00762DA1"/>
    <w:rsid w:val="007630CA"/>
    <w:rsid w:val="00767761"/>
    <w:rsid w:val="0077105F"/>
    <w:rsid w:val="00771B0F"/>
    <w:rsid w:val="00772F0D"/>
    <w:rsid w:val="007733FF"/>
    <w:rsid w:val="007745C3"/>
    <w:rsid w:val="00776BD7"/>
    <w:rsid w:val="007802AB"/>
    <w:rsid w:val="007849E4"/>
    <w:rsid w:val="007851A4"/>
    <w:rsid w:val="00786C0C"/>
    <w:rsid w:val="00787CDC"/>
    <w:rsid w:val="0079105C"/>
    <w:rsid w:val="0079190B"/>
    <w:rsid w:val="00794C8B"/>
    <w:rsid w:val="0079547C"/>
    <w:rsid w:val="007A03D0"/>
    <w:rsid w:val="007A1BE0"/>
    <w:rsid w:val="007A246B"/>
    <w:rsid w:val="007A3E92"/>
    <w:rsid w:val="007A400A"/>
    <w:rsid w:val="007A4B82"/>
    <w:rsid w:val="007A6EF3"/>
    <w:rsid w:val="007B15AA"/>
    <w:rsid w:val="007B2009"/>
    <w:rsid w:val="007B6943"/>
    <w:rsid w:val="007B6D5B"/>
    <w:rsid w:val="007C1F24"/>
    <w:rsid w:val="007C6D2E"/>
    <w:rsid w:val="007D123F"/>
    <w:rsid w:val="007D663B"/>
    <w:rsid w:val="007E2877"/>
    <w:rsid w:val="007F0E7B"/>
    <w:rsid w:val="007F3C51"/>
    <w:rsid w:val="007F43DF"/>
    <w:rsid w:val="007F4854"/>
    <w:rsid w:val="007F6845"/>
    <w:rsid w:val="007F7C27"/>
    <w:rsid w:val="008013F3"/>
    <w:rsid w:val="00803893"/>
    <w:rsid w:val="00803A50"/>
    <w:rsid w:val="0080447C"/>
    <w:rsid w:val="00811C16"/>
    <w:rsid w:val="00814567"/>
    <w:rsid w:val="008150B2"/>
    <w:rsid w:val="008201E5"/>
    <w:rsid w:val="008231D4"/>
    <w:rsid w:val="008303CD"/>
    <w:rsid w:val="00831729"/>
    <w:rsid w:val="008365EC"/>
    <w:rsid w:val="0084267D"/>
    <w:rsid w:val="00844CDD"/>
    <w:rsid w:val="00847166"/>
    <w:rsid w:val="008537C8"/>
    <w:rsid w:val="00856FDC"/>
    <w:rsid w:val="00860A70"/>
    <w:rsid w:val="008617B9"/>
    <w:rsid w:val="0086589C"/>
    <w:rsid w:val="0086636F"/>
    <w:rsid w:val="00866C4D"/>
    <w:rsid w:val="008670F9"/>
    <w:rsid w:val="00867423"/>
    <w:rsid w:val="00872031"/>
    <w:rsid w:val="00875EA6"/>
    <w:rsid w:val="00876595"/>
    <w:rsid w:val="00882B96"/>
    <w:rsid w:val="00885047"/>
    <w:rsid w:val="008860E6"/>
    <w:rsid w:val="00892060"/>
    <w:rsid w:val="008A091F"/>
    <w:rsid w:val="008A332F"/>
    <w:rsid w:val="008A3DAB"/>
    <w:rsid w:val="008A3F53"/>
    <w:rsid w:val="008A5359"/>
    <w:rsid w:val="008B00E2"/>
    <w:rsid w:val="008B0970"/>
    <w:rsid w:val="008B189A"/>
    <w:rsid w:val="008B2BD9"/>
    <w:rsid w:val="008B3E5F"/>
    <w:rsid w:val="008B650A"/>
    <w:rsid w:val="008B7ED2"/>
    <w:rsid w:val="008C64EF"/>
    <w:rsid w:val="008C659C"/>
    <w:rsid w:val="008C7C58"/>
    <w:rsid w:val="008D3707"/>
    <w:rsid w:val="008D37A4"/>
    <w:rsid w:val="008D4E0A"/>
    <w:rsid w:val="008D54DC"/>
    <w:rsid w:val="008D5DF9"/>
    <w:rsid w:val="008E0154"/>
    <w:rsid w:val="008E36D0"/>
    <w:rsid w:val="008E657E"/>
    <w:rsid w:val="008F1DE0"/>
    <w:rsid w:val="008F2DB3"/>
    <w:rsid w:val="008F65C2"/>
    <w:rsid w:val="008F6D58"/>
    <w:rsid w:val="0090055D"/>
    <w:rsid w:val="00903A26"/>
    <w:rsid w:val="00904B62"/>
    <w:rsid w:val="00910324"/>
    <w:rsid w:val="00913667"/>
    <w:rsid w:val="009210EC"/>
    <w:rsid w:val="00923138"/>
    <w:rsid w:val="009276F6"/>
    <w:rsid w:val="009313AA"/>
    <w:rsid w:val="0093423E"/>
    <w:rsid w:val="0093764E"/>
    <w:rsid w:val="0094105A"/>
    <w:rsid w:val="009433BB"/>
    <w:rsid w:val="00943B52"/>
    <w:rsid w:val="009477E9"/>
    <w:rsid w:val="00947E89"/>
    <w:rsid w:val="0095114C"/>
    <w:rsid w:val="009516BA"/>
    <w:rsid w:val="00951895"/>
    <w:rsid w:val="00953A31"/>
    <w:rsid w:val="00957450"/>
    <w:rsid w:val="00960558"/>
    <w:rsid w:val="00960EAC"/>
    <w:rsid w:val="00963921"/>
    <w:rsid w:val="009661F7"/>
    <w:rsid w:val="009743AE"/>
    <w:rsid w:val="009746DD"/>
    <w:rsid w:val="00985295"/>
    <w:rsid w:val="00985373"/>
    <w:rsid w:val="009877E6"/>
    <w:rsid w:val="009878C1"/>
    <w:rsid w:val="009901DB"/>
    <w:rsid w:val="00990B30"/>
    <w:rsid w:val="00992029"/>
    <w:rsid w:val="009920F3"/>
    <w:rsid w:val="0099308B"/>
    <w:rsid w:val="00993649"/>
    <w:rsid w:val="00993F9B"/>
    <w:rsid w:val="0099550B"/>
    <w:rsid w:val="00995B75"/>
    <w:rsid w:val="009978CE"/>
    <w:rsid w:val="009A734E"/>
    <w:rsid w:val="009B3355"/>
    <w:rsid w:val="009B5CA2"/>
    <w:rsid w:val="009B6A2C"/>
    <w:rsid w:val="009C0619"/>
    <w:rsid w:val="009C726F"/>
    <w:rsid w:val="009C7D07"/>
    <w:rsid w:val="009D00D1"/>
    <w:rsid w:val="009D1439"/>
    <w:rsid w:val="009D2F3D"/>
    <w:rsid w:val="009D4E5D"/>
    <w:rsid w:val="009D503F"/>
    <w:rsid w:val="009D5B64"/>
    <w:rsid w:val="009E1C75"/>
    <w:rsid w:val="009E38BE"/>
    <w:rsid w:val="009E7BC9"/>
    <w:rsid w:val="009F1B17"/>
    <w:rsid w:val="009F2789"/>
    <w:rsid w:val="009F5227"/>
    <w:rsid w:val="009F6C43"/>
    <w:rsid w:val="009F730E"/>
    <w:rsid w:val="009F74AC"/>
    <w:rsid w:val="00A031F9"/>
    <w:rsid w:val="00A03550"/>
    <w:rsid w:val="00A04D16"/>
    <w:rsid w:val="00A05788"/>
    <w:rsid w:val="00A0714A"/>
    <w:rsid w:val="00A12198"/>
    <w:rsid w:val="00A16BC8"/>
    <w:rsid w:val="00A174F1"/>
    <w:rsid w:val="00A21238"/>
    <w:rsid w:val="00A2339A"/>
    <w:rsid w:val="00A26388"/>
    <w:rsid w:val="00A2648B"/>
    <w:rsid w:val="00A3308C"/>
    <w:rsid w:val="00A334FC"/>
    <w:rsid w:val="00A412B6"/>
    <w:rsid w:val="00A42CF7"/>
    <w:rsid w:val="00A452AB"/>
    <w:rsid w:val="00A45357"/>
    <w:rsid w:val="00A51420"/>
    <w:rsid w:val="00A515D8"/>
    <w:rsid w:val="00A54079"/>
    <w:rsid w:val="00A61BCA"/>
    <w:rsid w:val="00A642E1"/>
    <w:rsid w:val="00A64742"/>
    <w:rsid w:val="00A65CF3"/>
    <w:rsid w:val="00A6661E"/>
    <w:rsid w:val="00A667A1"/>
    <w:rsid w:val="00A7082A"/>
    <w:rsid w:val="00A72729"/>
    <w:rsid w:val="00A727E5"/>
    <w:rsid w:val="00A727EE"/>
    <w:rsid w:val="00A76D16"/>
    <w:rsid w:val="00A76F77"/>
    <w:rsid w:val="00A8227F"/>
    <w:rsid w:val="00A82B23"/>
    <w:rsid w:val="00A85110"/>
    <w:rsid w:val="00A854BA"/>
    <w:rsid w:val="00A85FCD"/>
    <w:rsid w:val="00A87D00"/>
    <w:rsid w:val="00A93F09"/>
    <w:rsid w:val="00A95A55"/>
    <w:rsid w:val="00A95BCC"/>
    <w:rsid w:val="00A965AE"/>
    <w:rsid w:val="00AA573A"/>
    <w:rsid w:val="00AA5CFB"/>
    <w:rsid w:val="00AB05BA"/>
    <w:rsid w:val="00AB1F56"/>
    <w:rsid w:val="00AB2945"/>
    <w:rsid w:val="00AB4D83"/>
    <w:rsid w:val="00AB6668"/>
    <w:rsid w:val="00AC2E98"/>
    <w:rsid w:val="00AC3D7D"/>
    <w:rsid w:val="00AC57B6"/>
    <w:rsid w:val="00AC6BF7"/>
    <w:rsid w:val="00AD437D"/>
    <w:rsid w:val="00AD4EEF"/>
    <w:rsid w:val="00AD662A"/>
    <w:rsid w:val="00AE112C"/>
    <w:rsid w:val="00AE3653"/>
    <w:rsid w:val="00AE6736"/>
    <w:rsid w:val="00AE7107"/>
    <w:rsid w:val="00AE7C2D"/>
    <w:rsid w:val="00AF01CE"/>
    <w:rsid w:val="00AF69DC"/>
    <w:rsid w:val="00B02A9B"/>
    <w:rsid w:val="00B0379D"/>
    <w:rsid w:val="00B05E7A"/>
    <w:rsid w:val="00B06AB0"/>
    <w:rsid w:val="00B13827"/>
    <w:rsid w:val="00B13BE6"/>
    <w:rsid w:val="00B15AD5"/>
    <w:rsid w:val="00B236C4"/>
    <w:rsid w:val="00B31872"/>
    <w:rsid w:val="00B328D5"/>
    <w:rsid w:val="00B37F2C"/>
    <w:rsid w:val="00B407CD"/>
    <w:rsid w:val="00B40CDE"/>
    <w:rsid w:val="00B44AA9"/>
    <w:rsid w:val="00B474B2"/>
    <w:rsid w:val="00B52E80"/>
    <w:rsid w:val="00B57F24"/>
    <w:rsid w:val="00B60394"/>
    <w:rsid w:val="00B60F90"/>
    <w:rsid w:val="00B65C01"/>
    <w:rsid w:val="00B66250"/>
    <w:rsid w:val="00B70CD6"/>
    <w:rsid w:val="00B765E2"/>
    <w:rsid w:val="00B7743B"/>
    <w:rsid w:val="00B8093C"/>
    <w:rsid w:val="00B821DD"/>
    <w:rsid w:val="00B82462"/>
    <w:rsid w:val="00B82464"/>
    <w:rsid w:val="00B832CA"/>
    <w:rsid w:val="00B857B2"/>
    <w:rsid w:val="00B9601C"/>
    <w:rsid w:val="00BA12B7"/>
    <w:rsid w:val="00BA58F3"/>
    <w:rsid w:val="00BA5C00"/>
    <w:rsid w:val="00BA7C6E"/>
    <w:rsid w:val="00BB17F7"/>
    <w:rsid w:val="00BB6D74"/>
    <w:rsid w:val="00BC0830"/>
    <w:rsid w:val="00BC10F8"/>
    <w:rsid w:val="00BC1F01"/>
    <w:rsid w:val="00BC1F76"/>
    <w:rsid w:val="00BC3C5D"/>
    <w:rsid w:val="00BC55A8"/>
    <w:rsid w:val="00BD4127"/>
    <w:rsid w:val="00BD437E"/>
    <w:rsid w:val="00BE066F"/>
    <w:rsid w:val="00BE34E9"/>
    <w:rsid w:val="00BE5CE7"/>
    <w:rsid w:val="00BE75D9"/>
    <w:rsid w:val="00C0263C"/>
    <w:rsid w:val="00C03C42"/>
    <w:rsid w:val="00C04A60"/>
    <w:rsid w:val="00C05E39"/>
    <w:rsid w:val="00C06BF0"/>
    <w:rsid w:val="00C13C65"/>
    <w:rsid w:val="00C147FE"/>
    <w:rsid w:val="00C17A28"/>
    <w:rsid w:val="00C200EC"/>
    <w:rsid w:val="00C2386D"/>
    <w:rsid w:val="00C25CFE"/>
    <w:rsid w:val="00C2678D"/>
    <w:rsid w:val="00C30A96"/>
    <w:rsid w:val="00C31931"/>
    <w:rsid w:val="00C32A21"/>
    <w:rsid w:val="00C332A1"/>
    <w:rsid w:val="00C33ED9"/>
    <w:rsid w:val="00C34834"/>
    <w:rsid w:val="00C54DEC"/>
    <w:rsid w:val="00C5701F"/>
    <w:rsid w:val="00C618E0"/>
    <w:rsid w:val="00C6488D"/>
    <w:rsid w:val="00C66192"/>
    <w:rsid w:val="00C66625"/>
    <w:rsid w:val="00C7052B"/>
    <w:rsid w:val="00C729A2"/>
    <w:rsid w:val="00C7520A"/>
    <w:rsid w:val="00C805AA"/>
    <w:rsid w:val="00C93867"/>
    <w:rsid w:val="00C97CBF"/>
    <w:rsid w:val="00CA65E0"/>
    <w:rsid w:val="00CA6D3F"/>
    <w:rsid w:val="00CC0098"/>
    <w:rsid w:val="00CC1CC0"/>
    <w:rsid w:val="00CC2F02"/>
    <w:rsid w:val="00CC429E"/>
    <w:rsid w:val="00CD2799"/>
    <w:rsid w:val="00CD2E69"/>
    <w:rsid w:val="00CD7AC3"/>
    <w:rsid w:val="00CF2752"/>
    <w:rsid w:val="00CF53E9"/>
    <w:rsid w:val="00CF54A4"/>
    <w:rsid w:val="00CF5B6C"/>
    <w:rsid w:val="00CF7D8D"/>
    <w:rsid w:val="00D01220"/>
    <w:rsid w:val="00D01919"/>
    <w:rsid w:val="00D1082B"/>
    <w:rsid w:val="00D16ED3"/>
    <w:rsid w:val="00D20930"/>
    <w:rsid w:val="00D20DBF"/>
    <w:rsid w:val="00D24C59"/>
    <w:rsid w:val="00D27E9B"/>
    <w:rsid w:val="00D31B03"/>
    <w:rsid w:val="00D345F5"/>
    <w:rsid w:val="00D35E0A"/>
    <w:rsid w:val="00D36A48"/>
    <w:rsid w:val="00D41DA1"/>
    <w:rsid w:val="00D42707"/>
    <w:rsid w:val="00D42CBA"/>
    <w:rsid w:val="00D51A65"/>
    <w:rsid w:val="00D578A5"/>
    <w:rsid w:val="00D60780"/>
    <w:rsid w:val="00D6096C"/>
    <w:rsid w:val="00D7158B"/>
    <w:rsid w:val="00D71916"/>
    <w:rsid w:val="00D7436A"/>
    <w:rsid w:val="00D751F0"/>
    <w:rsid w:val="00D804F0"/>
    <w:rsid w:val="00D81A16"/>
    <w:rsid w:val="00D84964"/>
    <w:rsid w:val="00D85987"/>
    <w:rsid w:val="00D87AC9"/>
    <w:rsid w:val="00DA0B61"/>
    <w:rsid w:val="00DA0E6C"/>
    <w:rsid w:val="00DA0ED5"/>
    <w:rsid w:val="00DA1BE2"/>
    <w:rsid w:val="00DA4C2D"/>
    <w:rsid w:val="00DA4F14"/>
    <w:rsid w:val="00DA74BF"/>
    <w:rsid w:val="00DB3E93"/>
    <w:rsid w:val="00DB4785"/>
    <w:rsid w:val="00DB5540"/>
    <w:rsid w:val="00DB644D"/>
    <w:rsid w:val="00DC25A2"/>
    <w:rsid w:val="00DC3332"/>
    <w:rsid w:val="00DC6993"/>
    <w:rsid w:val="00DD1323"/>
    <w:rsid w:val="00DD2A1E"/>
    <w:rsid w:val="00DD2B2F"/>
    <w:rsid w:val="00DD59FD"/>
    <w:rsid w:val="00DD6AEB"/>
    <w:rsid w:val="00DE0FEF"/>
    <w:rsid w:val="00DE152D"/>
    <w:rsid w:val="00DE15B8"/>
    <w:rsid w:val="00DE4218"/>
    <w:rsid w:val="00DE6265"/>
    <w:rsid w:val="00DE7079"/>
    <w:rsid w:val="00DE70C6"/>
    <w:rsid w:val="00DE7C42"/>
    <w:rsid w:val="00DF17AF"/>
    <w:rsid w:val="00DF1AB6"/>
    <w:rsid w:val="00DF36D1"/>
    <w:rsid w:val="00DF3E80"/>
    <w:rsid w:val="00E002A3"/>
    <w:rsid w:val="00E00B0D"/>
    <w:rsid w:val="00E039AF"/>
    <w:rsid w:val="00E03C76"/>
    <w:rsid w:val="00E0637A"/>
    <w:rsid w:val="00E06DBB"/>
    <w:rsid w:val="00E10789"/>
    <w:rsid w:val="00E14EFE"/>
    <w:rsid w:val="00E2019E"/>
    <w:rsid w:val="00E21A87"/>
    <w:rsid w:val="00E24797"/>
    <w:rsid w:val="00E24D86"/>
    <w:rsid w:val="00E24E19"/>
    <w:rsid w:val="00E2651A"/>
    <w:rsid w:val="00E32CE0"/>
    <w:rsid w:val="00E37593"/>
    <w:rsid w:val="00E40FA2"/>
    <w:rsid w:val="00E41055"/>
    <w:rsid w:val="00E457FD"/>
    <w:rsid w:val="00E46406"/>
    <w:rsid w:val="00E50D3A"/>
    <w:rsid w:val="00E50F37"/>
    <w:rsid w:val="00E5347E"/>
    <w:rsid w:val="00E534FA"/>
    <w:rsid w:val="00E53591"/>
    <w:rsid w:val="00E60149"/>
    <w:rsid w:val="00E61930"/>
    <w:rsid w:val="00E742AC"/>
    <w:rsid w:val="00E76213"/>
    <w:rsid w:val="00E77B54"/>
    <w:rsid w:val="00E81B67"/>
    <w:rsid w:val="00E848AA"/>
    <w:rsid w:val="00E85AF8"/>
    <w:rsid w:val="00E904D6"/>
    <w:rsid w:val="00E9295E"/>
    <w:rsid w:val="00E94817"/>
    <w:rsid w:val="00E96757"/>
    <w:rsid w:val="00EA0C6A"/>
    <w:rsid w:val="00EA28D2"/>
    <w:rsid w:val="00EA52D0"/>
    <w:rsid w:val="00EB462D"/>
    <w:rsid w:val="00EC75BF"/>
    <w:rsid w:val="00EC7F95"/>
    <w:rsid w:val="00ED08D4"/>
    <w:rsid w:val="00ED1983"/>
    <w:rsid w:val="00ED20F9"/>
    <w:rsid w:val="00ED29E8"/>
    <w:rsid w:val="00ED5A78"/>
    <w:rsid w:val="00ED62CF"/>
    <w:rsid w:val="00ED713D"/>
    <w:rsid w:val="00EE12B2"/>
    <w:rsid w:val="00EE14A2"/>
    <w:rsid w:val="00EE1902"/>
    <w:rsid w:val="00EE24EE"/>
    <w:rsid w:val="00EE3854"/>
    <w:rsid w:val="00EF00A0"/>
    <w:rsid w:val="00EF0C2D"/>
    <w:rsid w:val="00EF12A7"/>
    <w:rsid w:val="00EF4F81"/>
    <w:rsid w:val="00EF6FC6"/>
    <w:rsid w:val="00F00EC5"/>
    <w:rsid w:val="00F03346"/>
    <w:rsid w:val="00F039B6"/>
    <w:rsid w:val="00F04B1F"/>
    <w:rsid w:val="00F121CB"/>
    <w:rsid w:val="00F1350F"/>
    <w:rsid w:val="00F14482"/>
    <w:rsid w:val="00F14D55"/>
    <w:rsid w:val="00F208DD"/>
    <w:rsid w:val="00F21A44"/>
    <w:rsid w:val="00F21D6A"/>
    <w:rsid w:val="00F21E9D"/>
    <w:rsid w:val="00F222E4"/>
    <w:rsid w:val="00F235F5"/>
    <w:rsid w:val="00F257C4"/>
    <w:rsid w:val="00F32BB8"/>
    <w:rsid w:val="00F40F8F"/>
    <w:rsid w:val="00F466E4"/>
    <w:rsid w:val="00F513C9"/>
    <w:rsid w:val="00F5184F"/>
    <w:rsid w:val="00F605C6"/>
    <w:rsid w:val="00F61224"/>
    <w:rsid w:val="00F7034C"/>
    <w:rsid w:val="00F7091A"/>
    <w:rsid w:val="00F737AA"/>
    <w:rsid w:val="00F7488D"/>
    <w:rsid w:val="00F753CB"/>
    <w:rsid w:val="00F774F1"/>
    <w:rsid w:val="00F80015"/>
    <w:rsid w:val="00F811DE"/>
    <w:rsid w:val="00F8340E"/>
    <w:rsid w:val="00F8454B"/>
    <w:rsid w:val="00F8669C"/>
    <w:rsid w:val="00F87D50"/>
    <w:rsid w:val="00F92FB0"/>
    <w:rsid w:val="00F953AA"/>
    <w:rsid w:val="00F95464"/>
    <w:rsid w:val="00F9645E"/>
    <w:rsid w:val="00FA37FD"/>
    <w:rsid w:val="00FA562A"/>
    <w:rsid w:val="00FA5643"/>
    <w:rsid w:val="00FA6D2D"/>
    <w:rsid w:val="00FA74D4"/>
    <w:rsid w:val="00FB047A"/>
    <w:rsid w:val="00FB44DE"/>
    <w:rsid w:val="00FC4C7C"/>
    <w:rsid w:val="00FD0AA6"/>
    <w:rsid w:val="00FD2FEC"/>
    <w:rsid w:val="00FD4472"/>
    <w:rsid w:val="00FD4514"/>
    <w:rsid w:val="00FD5DDB"/>
    <w:rsid w:val="00FD664D"/>
    <w:rsid w:val="00FD7047"/>
    <w:rsid w:val="00FD70C2"/>
    <w:rsid w:val="00FD7B94"/>
    <w:rsid w:val="00FE297F"/>
    <w:rsid w:val="00FE3FCD"/>
    <w:rsid w:val="00FE53DA"/>
    <w:rsid w:val="00FE583B"/>
    <w:rsid w:val="00FE7341"/>
    <w:rsid w:val="00FF0364"/>
    <w:rsid w:val="00FF37CE"/>
    <w:rsid w:val="00FF7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37A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24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"/>
    <w:basedOn w:val="a"/>
    <w:rsid w:val="005D241D"/>
    <w:pPr>
      <w:jc w:val="both"/>
    </w:pPr>
  </w:style>
  <w:style w:type="paragraph" w:customStyle="1" w:styleId="a4">
    <w:name w:val="Знак Знак Знак Знак"/>
    <w:basedOn w:val="a"/>
    <w:rsid w:val="004F4DA9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AE11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0F2E2F"/>
    <w:pPr>
      <w:autoSpaceDE w:val="0"/>
      <w:autoSpaceDN w:val="0"/>
      <w:adjustRightInd w:val="0"/>
    </w:pPr>
  </w:style>
  <w:style w:type="character" w:styleId="a6">
    <w:name w:val="Hyperlink"/>
    <w:uiPriority w:val="99"/>
    <w:rsid w:val="0017567A"/>
    <w:rPr>
      <w:color w:val="0000FF"/>
      <w:u w:val="single"/>
    </w:rPr>
  </w:style>
  <w:style w:type="paragraph" w:styleId="a7">
    <w:name w:val="Balloon Text"/>
    <w:basedOn w:val="a"/>
    <w:link w:val="a8"/>
    <w:rsid w:val="002F7FE6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2F7FE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A452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List Paragraph"/>
    <w:basedOn w:val="a"/>
    <w:uiPriority w:val="34"/>
    <w:qFormat/>
    <w:rsid w:val="00230205"/>
    <w:pPr>
      <w:ind w:left="708"/>
    </w:pPr>
  </w:style>
  <w:style w:type="paragraph" w:customStyle="1" w:styleId="aa">
    <w:name w:val="Стиль"/>
    <w:basedOn w:val="a"/>
    <w:uiPriority w:val="99"/>
    <w:rsid w:val="00237444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00289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b">
    <w:name w:val="header"/>
    <w:basedOn w:val="a"/>
    <w:link w:val="ac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BC3C5D"/>
    <w:rPr>
      <w:sz w:val="24"/>
      <w:szCs w:val="24"/>
    </w:rPr>
  </w:style>
  <w:style w:type="paragraph" w:styleId="ad">
    <w:name w:val="footer"/>
    <w:basedOn w:val="a"/>
    <w:link w:val="ae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BC3C5D"/>
    <w:rPr>
      <w:sz w:val="24"/>
      <w:szCs w:val="24"/>
    </w:rPr>
  </w:style>
  <w:style w:type="character" w:styleId="af">
    <w:name w:val="FollowedHyperlink"/>
    <w:uiPriority w:val="99"/>
    <w:unhideWhenUsed/>
    <w:rsid w:val="00E32CE0"/>
    <w:rPr>
      <w:color w:val="800080"/>
      <w:u w:val="single"/>
    </w:rPr>
  </w:style>
  <w:style w:type="paragraph" w:customStyle="1" w:styleId="xl65">
    <w:name w:val="xl65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2">
    <w:name w:val="xl72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3">
    <w:name w:val="xl73"/>
    <w:basedOn w:val="a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4">
    <w:name w:val="xl74"/>
    <w:basedOn w:val="a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8">
    <w:name w:val="xl78"/>
    <w:basedOn w:val="a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6116B0"/>
    <w:pPr>
      <w:spacing w:before="100" w:beforeAutospacing="1" w:after="100" w:afterAutospacing="1"/>
      <w:textAlignment w:val="bottom"/>
    </w:pPr>
  </w:style>
  <w:style w:type="paragraph" w:customStyle="1" w:styleId="xl80">
    <w:name w:val="xl80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numbering" w:customStyle="1" w:styleId="1">
    <w:name w:val="Нет списка1"/>
    <w:next w:val="a2"/>
    <w:uiPriority w:val="99"/>
    <w:semiHidden/>
    <w:unhideWhenUsed/>
    <w:rsid w:val="00AC6BF7"/>
  </w:style>
  <w:style w:type="numbering" w:customStyle="1" w:styleId="2">
    <w:name w:val="Нет списка2"/>
    <w:next w:val="a2"/>
    <w:uiPriority w:val="99"/>
    <w:semiHidden/>
    <w:unhideWhenUsed/>
    <w:rsid w:val="00FA74D4"/>
  </w:style>
  <w:style w:type="paragraph" w:customStyle="1" w:styleId="xl81">
    <w:name w:val="xl81"/>
    <w:basedOn w:val="a"/>
    <w:rsid w:val="00C729A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ascii="Trebuchet MS" w:hAnsi="Trebuchet MS"/>
      <w:sz w:val="18"/>
      <w:szCs w:val="18"/>
    </w:rPr>
  </w:style>
  <w:style w:type="paragraph" w:customStyle="1" w:styleId="xl82">
    <w:name w:val="xl82"/>
    <w:basedOn w:val="a"/>
    <w:rsid w:val="00C729A2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3">
    <w:name w:val="xl83"/>
    <w:basedOn w:val="a"/>
    <w:rsid w:val="00C729A2"/>
    <w:pPr>
      <w:spacing w:before="100" w:beforeAutospacing="1" w:after="100" w:afterAutospacing="1"/>
      <w:jc w:val="center"/>
    </w:pPr>
  </w:style>
  <w:style w:type="character" w:styleId="af0">
    <w:name w:val="Placeholder Text"/>
    <w:basedOn w:val="a0"/>
    <w:uiPriority w:val="99"/>
    <w:semiHidden/>
    <w:rsid w:val="005D4D3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37A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24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"/>
    <w:basedOn w:val="a"/>
    <w:rsid w:val="005D241D"/>
    <w:pPr>
      <w:jc w:val="both"/>
    </w:pPr>
  </w:style>
  <w:style w:type="paragraph" w:customStyle="1" w:styleId="a4">
    <w:name w:val="Знак Знак Знак Знак"/>
    <w:basedOn w:val="a"/>
    <w:rsid w:val="004F4DA9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AE11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0F2E2F"/>
    <w:pPr>
      <w:autoSpaceDE w:val="0"/>
      <w:autoSpaceDN w:val="0"/>
      <w:adjustRightInd w:val="0"/>
    </w:pPr>
  </w:style>
  <w:style w:type="character" w:styleId="a6">
    <w:name w:val="Hyperlink"/>
    <w:uiPriority w:val="99"/>
    <w:rsid w:val="0017567A"/>
    <w:rPr>
      <w:color w:val="0000FF"/>
      <w:u w:val="single"/>
    </w:rPr>
  </w:style>
  <w:style w:type="paragraph" w:styleId="a7">
    <w:name w:val="Balloon Text"/>
    <w:basedOn w:val="a"/>
    <w:link w:val="a8"/>
    <w:rsid w:val="002F7FE6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2F7FE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A452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List Paragraph"/>
    <w:basedOn w:val="a"/>
    <w:uiPriority w:val="34"/>
    <w:qFormat/>
    <w:rsid w:val="00230205"/>
    <w:pPr>
      <w:ind w:left="708"/>
    </w:pPr>
  </w:style>
  <w:style w:type="paragraph" w:customStyle="1" w:styleId="aa">
    <w:name w:val="Стиль"/>
    <w:basedOn w:val="a"/>
    <w:uiPriority w:val="99"/>
    <w:rsid w:val="00237444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00289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b">
    <w:name w:val="header"/>
    <w:basedOn w:val="a"/>
    <w:link w:val="ac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BC3C5D"/>
    <w:rPr>
      <w:sz w:val="24"/>
      <w:szCs w:val="24"/>
    </w:rPr>
  </w:style>
  <w:style w:type="paragraph" w:styleId="ad">
    <w:name w:val="footer"/>
    <w:basedOn w:val="a"/>
    <w:link w:val="ae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BC3C5D"/>
    <w:rPr>
      <w:sz w:val="24"/>
      <w:szCs w:val="24"/>
    </w:rPr>
  </w:style>
  <w:style w:type="character" w:styleId="af">
    <w:name w:val="FollowedHyperlink"/>
    <w:uiPriority w:val="99"/>
    <w:unhideWhenUsed/>
    <w:rsid w:val="00E32CE0"/>
    <w:rPr>
      <w:color w:val="800080"/>
      <w:u w:val="single"/>
    </w:rPr>
  </w:style>
  <w:style w:type="paragraph" w:customStyle="1" w:styleId="xl65">
    <w:name w:val="xl65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2">
    <w:name w:val="xl72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3">
    <w:name w:val="xl73"/>
    <w:basedOn w:val="a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4">
    <w:name w:val="xl74"/>
    <w:basedOn w:val="a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8">
    <w:name w:val="xl78"/>
    <w:basedOn w:val="a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6116B0"/>
    <w:pPr>
      <w:spacing w:before="100" w:beforeAutospacing="1" w:after="100" w:afterAutospacing="1"/>
      <w:textAlignment w:val="bottom"/>
    </w:pPr>
  </w:style>
  <w:style w:type="paragraph" w:customStyle="1" w:styleId="xl80">
    <w:name w:val="xl80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numbering" w:customStyle="1" w:styleId="1">
    <w:name w:val="Нет списка1"/>
    <w:next w:val="a2"/>
    <w:uiPriority w:val="99"/>
    <w:semiHidden/>
    <w:unhideWhenUsed/>
    <w:rsid w:val="00AC6BF7"/>
  </w:style>
  <w:style w:type="numbering" w:customStyle="1" w:styleId="2">
    <w:name w:val="Нет списка2"/>
    <w:next w:val="a2"/>
    <w:uiPriority w:val="99"/>
    <w:semiHidden/>
    <w:unhideWhenUsed/>
    <w:rsid w:val="00FA74D4"/>
  </w:style>
  <w:style w:type="paragraph" w:customStyle="1" w:styleId="xl81">
    <w:name w:val="xl81"/>
    <w:basedOn w:val="a"/>
    <w:rsid w:val="00C729A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ascii="Trebuchet MS" w:hAnsi="Trebuchet MS"/>
      <w:sz w:val="18"/>
      <w:szCs w:val="18"/>
    </w:rPr>
  </w:style>
  <w:style w:type="paragraph" w:customStyle="1" w:styleId="xl82">
    <w:name w:val="xl82"/>
    <w:basedOn w:val="a"/>
    <w:rsid w:val="00C729A2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3">
    <w:name w:val="xl83"/>
    <w:basedOn w:val="a"/>
    <w:rsid w:val="00C729A2"/>
    <w:pPr>
      <w:spacing w:before="100" w:beforeAutospacing="1" w:after="100" w:afterAutospacing="1"/>
      <w:jc w:val="center"/>
    </w:pPr>
  </w:style>
  <w:style w:type="character" w:styleId="af0">
    <w:name w:val="Placeholder Text"/>
    <w:basedOn w:val="a0"/>
    <w:uiPriority w:val="99"/>
    <w:semiHidden/>
    <w:rsid w:val="005D4D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0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E3195F-F972-42E1-8412-9AA246E17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3118</TotalTime>
  <Pages>9</Pages>
  <Words>1066</Words>
  <Characters>7900</Characters>
  <Application>Microsoft Office Word</Application>
  <DocSecurity>0</DocSecurity>
  <Lines>65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ПРОЕКТ</vt:lpstr>
      <vt:lpstr>ПРОЕКТ</vt:lpstr>
    </vt:vector>
  </TitlesOfParts>
  <Company>Облфинуправление</Company>
  <LinksUpToDate>false</LinksUpToDate>
  <CharactersWithSpaces>8949</CharactersWithSpaces>
  <SharedDoc>false</SharedDoc>
  <HLinks>
    <vt:vector size="18" baseType="variant">
      <vt:variant>
        <vt:i4>8257597</vt:i4>
      </vt:variant>
      <vt:variant>
        <vt:i4>24</vt:i4>
      </vt:variant>
      <vt:variant>
        <vt:i4>0</vt:i4>
      </vt:variant>
      <vt:variant>
        <vt:i4>5</vt:i4>
      </vt:variant>
      <vt:variant>
        <vt:lpwstr>http://www.roskazna.ru/</vt:lpwstr>
      </vt:variant>
      <vt:variant>
        <vt:lpwstr/>
      </vt:variant>
      <vt:variant>
        <vt:i4>6160489</vt:i4>
      </vt:variant>
      <vt:variant>
        <vt:i4>18</vt:i4>
      </vt:variant>
      <vt:variant>
        <vt:i4>0</vt:i4>
      </vt:variant>
      <vt:variant>
        <vt:i4>5</vt:i4>
      </vt:variant>
      <vt:variant>
        <vt:lpwstr>https://www.minfin.ru/ru/perfomance/regions/mb/mb2019_2021)</vt:lpwstr>
      </vt:variant>
      <vt:variant>
        <vt:lpwstr/>
      </vt:variant>
      <vt:variant>
        <vt:i4>8257597</vt:i4>
      </vt:variant>
      <vt:variant>
        <vt:i4>15</vt:i4>
      </vt:variant>
      <vt:variant>
        <vt:i4>0</vt:i4>
      </vt:variant>
      <vt:variant>
        <vt:i4>5</vt:i4>
      </vt:variant>
      <vt:variant>
        <vt:lpwstr>http://www.roskazna.ru/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aksenenko</dc:creator>
  <cp:lastModifiedBy>Храмченков</cp:lastModifiedBy>
  <cp:revision>107</cp:revision>
  <cp:lastPrinted>2019-08-27T07:30:00Z</cp:lastPrinted>
  <dcterms:created xsi:type="dcterms:W3CDTF">2019-04-23T08:16:00Z</dcterms:created>
  <dcterms:modified xsi:type="dcterms:W3CDTF">2019-08-27T07:55:00Z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